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ACF8E" w14:textId="77777777" w:rsidR="00530019" w:rsidRDefault="00530019">
      <w:pPr>
        <w:jc w:val="left"/>
        <w:rPr>
          <w:rFonts w:ascii="宋体" w:eastAsia="宋体" w:hAnsi="宋体" w:cs="Times New Roman"/>
          <w:color w:val="0000FF"/>
          <w:sz w:val="24"/>
        </w:rPr>
      </w:pPr>
      <w:bookmarkStart w:id="0" w:name="OLE_LINK21"/>
      <w:bookmarkStart w:id="1" w:name="OLE_LINK22"/>
      <w:bookmarkStart w:id="2" w:name="OLE_LINK23"/>
    </w:p>
    <w:p w14:paraId="7C295C97" w14:textId="77777777" w:rsidR="00530019" w:rsidRDefault="00CC703D">
      <w:pPr>
        <w:jc w:val="center"/>
        <w:rPr>
          <w:rFonts w:ascii="宋体" w:eastAsia="宋体" w:hAnsi="宋体" w:cs="Times New Roman"/>
          <w:color w:val="0000FF"/>
          <w:sz w:val="56"/>
        </w:rPr>
      </w:pPr>
      <w:r>
        <w:rPr>
          <w:rFonts w:ascii="宋体" w:eastAsia="宋体" w:hAnsi="宋体" w:cs="Times New Roman" w:hint="eastAsia"/>
          <w:color w:val="0000FF"/>
          <w:sz w:val="56"/>
        </w:rPr>
        <w:t>深圳大学</w:t>
      </w:r>
    </w:p>
    <w:p w14:paraId="59D20ACF" w14:textId="77777777" w:rsidR="00530019" w:rsidRPr="005072B1" w:rsidRDefault="00530019">
      <w:pPr>
        <w:rPr>
          <w:rFonts w:ascii="宋体" w:eastAsia="宋体" w:hAnsi="宋体" w:cs="Times New Roman"/>
          <w:color w:val="FF0000"/>
          <w:sz w:val="52"/>
          <w:szCs w:val="52"/>
        </w:rPr>
      </w:pPr>
    </w:p>
    <w:p w14:paraId="69F58E13" w14:textId="128CEDAF" w:rsidR="00530019" w:rsidRDefault="007F681C">
      <w:pPr>
        <w:jc w:val="center"/>
        <w:rPr>
          <w:rFonts w:ascii="宋体" w:eastAsia="宋体" w:hAnsi="宋体" w:cs="Times New Roman"/>
          <w:color w:val="FF0000"/>
          <w:sz w:val="52"/>
          <w:szCs w:val="52"/>
        </w:rPr>
      </w:pPr>
      <w:r>
        <w:rPr>
          <w:rFonts w:ascii="宋体" w:eastAsia="宋体" w:hAnsi="宋体" w:cs="Times New Roman"/>
          <w:color w:val="FF0000"/>
          <w:sz w:val="52"/>
          <w:szCs w:val="52"/>
        </w:rPr>
        <w:t>建筑分馆（深圳大学建筑与城市规划学院）2022年进口原版期刊</w:t>
      </w:r>
    </w:p>
    <w:p w14:paraId="0C5857CE" w14:textId="77777777" w:rsidR="00530019" w:rsidRDefault="00530019">
      <w:pPr>
        <w:jc w:val="center"/>
        <w:rPr>
          <w:rFonts w:ascii="宋体" w:eastAsia="宋体" w:hAnsi="宋体" w:cs="Times New Roman"/>
          <w:color w:val="0000FF"/>
          <w:sz w:val="52"/>
          <w:szCs w:val="52"/>
        </w:rPr>
      </w:pPr>
    </w:p>
    <w:p w14:paraId="342D38B4" w14:textId="77777777" w:rsidR="00530019" w:rsidRDefault="00CC703D">
      <w:pPr>
        <w:jc w:val="center"/>
        <w:rPr>
          <w:rFonts w:ascii="宋体" w:eastAsia="宋体" w:hAnsi="宋体" w:cs="Times New Roman"/>
          <w:b/>
          <w:color w:val="000000"/>
          <w:sz w:val="90"/>
          <w:szCs w:val="24"/>
        </w:rPr>
      </w:pPr>
      <w:r>
        <w:rPr>
          <w:rFonts w:ascii="宋体" w:eastAsia="宋体" w:hAnsi="宋体" w:cs="Times New Roman" w:hint="eastAsia"/>
          <w:b/>
          <w:color w:val="000000"/>
          <w:sz w:val="90"/>
          <w:szCs w:val="24"/>
        </w:rPr>
        <w:t>采 购 文 件</w:t>
      </w:r>
    </w:p>
    <w:p w14:paraId="45E51414" w14:textId="13AC22F4" w:rsidR="00530019" w:rsidRDefault="00CC703D">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（项目编号：</w:t>
      </w:r>
      <w:r w:rsidR="007F681C">
        <w:rPr>
          <w:rFonts w:ascii="宋体" w:eastAsia="宋体" w:hAnsi="宋体" w:cs="Times New Roman" w:hint="eastAsia"/>
          <w:color w:val="FF0000"/>
          <w:sz w:val="30"/>
          <w:szCs w:val="24"/>
        </w:rPr>
        <w:t>SZUCG20210590FW</w:t>
      </w:r>
      <w:r>
        <w:rPr>
          <w:rFonts w:ascii="宋体" w:eastAsia="宋体" w:hAnsi="宋体" w:cs="Times New Roman" w:hint="eastAsia"/>
          <w:color w:val="000000"/>
          <w:sz w:val="30"/>
          <w:szCs w:val="24"/>
        </w:rPr>
        <w:t>）</w:t>
      </w:r>
    </w:p>
    <w:p w14:paraId="00401012" w14:textId="77777777" w:rsidR="00530019" w:rsidRPr="007F681C" w:rsidRDefault="00530019">
      <w:pPr>
        <w:jc w:val="center"/>
        <w:rPr>
          <w:rFonts w:ascii="宋体" w:eastAsia="宋体" w:hAnsi="宋体" w:cs="Times New Roman"/>
          <w:color w:val="000000"/>
          <w:sz w:val="90"/>
          <w:szCs w:val="24"/>
        </w:rPr>
      </w:pPr>
    </w:p>
    <w:p w14:paraId="34B53CFC" w14:textId="77777777" w:rsidR="00530019" w:rsidRDefault="00530019">
      <w:pPr>
        <w:jc w:val="center"/>
        <w:rPr>
          <w:rFonts w:ascii="宋体" w:eastAsia="宋体" w:hAnsi="宋体" w:cs="Times New Roman"/>
          <w:color w:val="000000"/>
          <w:sz w:val="90"/>
          <w:szCs w:val="24"/>
        </w:rPr>
      </w:pPr>
    </w:p>
    <w:p w14:paraId="27F15D1A" w14:textId="77777777" w:rsidR="00530019" w:rsidRDefault="00530019">
      <w:pPr>
        <w:jc w:val="center"/>
        <w:rPr>
          <w:rFonts w:ascii="宋体" w:eastAsia="宋体" w:hAnsi="宋体" w:cs="Times New Roman"/>
          <w:color w:val="000000"/>
          <w:sz w:val="90"/>
          <w:szCs w:val="24"/>
        </w:rPr>
      </w:pPr>
    </w:p>
    <w:p w14:paraId="718D703B" w14:textId="77777777" w:rsidR="00530019" w:rsidRDefault="00530019">
      <w:pPr>
        <w:jc w:val="center"/>
        <w:rPr>
          <w:rFonts w:ascii="宋体" w:eastAsia="宋体" w:hAnsi="宋体" w:cs="Times New Roman"/>
          <w:color w:val="000000"/>
          <w:sz w:val="90"/>
          <w:szCs w:val="24"/>
        </w:rPr>
      </w:pPr>
    </w:p>
    <w:p w14:paraId="5A1773B4" w14:textId="77777777" w:rsidR="00530019" w:rsidRDefault="00CC703D">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深圳大学招投标管理中心</w:t>
      </w:r>
    </w:p>
    <w:p w14:paraId="50BEAC5D" w14:textId="02BD77CF" w:rsidR="00530019" w:rsidRDefault="00CC703D">
      <w:pPr>
        <w:jc w:val="center"/>
        <w:rPr>
          <w:rFonts w:ascii="宋体" w:eastAsia="宋体" w:hAnsi="宋体" w:cs="Times New Roman"/>
          <w:color w:val="FF0000"/>
          <w:sz w:val="30"/>
          <w:szCs w:val="24"/>
        </w:rPr>
      </w:pPr>
      <w:r>
        <w:rPr>
          <w:rFonts w:ascii="宋体" w:eastAsia="宋体" w:hAnsi="宋体" w:cs="Times New Roman" w:hint="eastAsia"/>
          <w:color w:val="FF0000"/>
          <w:sz w:val="30"/>
          <w:szCs w:val="24"/>
        </w:rPr>
        <w:t>二</w:t>
      </w:r>
      <w:r w:rsidR="00D62F3F">
        <w:rPr>
          <w:rFonts w:ascii="宋体" w:eastAsia="宋体" w:hAnsi="宋体" w:cs="Times New Roman" w:hint="eastAsia"/>
          <w:color w:val="FF0000"/>
          <w:sz w:val="30"/>
          <w:szCs w:val="24"/>
        </w:rPr>
        <w:t>〇</w:t>
      </w:r>
      <w:r w:rsidR="00475F2F">
        <w:rPr>
          <w:rFonts w:ascii="宋体" w:eastAsia="宋体" w:hAnsi="宋体" w:cs="Times New Roman" w:hint="eastAsia"/>
          <w:color w:val="FF0000"/>
          <w:sz w:val="30"/>
          <w:szCs w:val="24"/>
        </w:rPr>
        <w:t>二</w:t>
      </w:r>
      <w:r w:rsidR="0051472A">
        <w:rPr>
          <w:rFonts w:ascii="宋体" w:eastAsia="宋体" w:hAnsi="宋体" w:cs="Times New Roman" w:hint="eastAsia"/>
          <w:color w:val="FF0000"/>
          <w:sz w:val="30"/>
          <w:szCs w:val="24"/>
        </w:rPr>
        <w:t>一</w:t>
      </w:r>
      <w:r>
        <w:rPr>
          <w:rFonts w:ascii="宋体" w:eastAsia="宋体" w:hAnsi="宋体" w:cs="Times New Roman" w:hint="eastAsia"/>
          <w:color w:val="FF0000"/>
          <w:sz w:val="30"/>
          <w:szCs w:val="24"/>
        </w:rPr>
        <w:t>年</w:t>
      </w:r>
      <w:r w:rsidR="004479E4">
        <w:rPr>
          <w:rFonts w:ascii="宋体" w:eastAsia="宋体" w:hAnsi="宋体" w:cs="Times New Roman" w:hint="eastAsia"/>
          <w:color w:val="FF0000"/>
          <w:sz w:val="30"/>
          <w:szCs w:val="24"/>
        </w:rPr>
        <w:t>七</w:t>
      </w:r>
      <w:r>
        <w:rPr>
          <w:rFonts w:ascii="宋体" w:eastAsia="宋体" w:hAnsi="宋体" w:cs="Times New Roman" w:hint="eastAsia"/>
          <w:color w:val="FF0000"/>
          <w:sz w:val="30"/>
          <w:szCs w:val="24"/>
        </w:rPr>
        <w:t>月</w:t>
      </w:r>
    </w:p>
    <w:p w14:paraId="3DE73BCF" w14:textId="77777777" w:rsidR="00530019" w:rsidRDefault="00CC703D">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AEE4DBC" w14:textId="77777777" w:rsidR="00530019" w:rsidRDefault="00530019">
      <w:pPr>
        <w:jc w:val="center"/>
        <w:rPr>
          <w:rFonts w:ascii="宋体" w:eastAsia="宋体" w:hAnsi="宋体" w:cs="Times New Roman"/>
          <w:color w:val="000000"/>
          <w:sz w:val="30"/>
          <w:szCs w:val="24"/>
        </w:rPr>
      </w:pPr>
    </w:p>
    <w:p w14:paraId="532927D2" w14:textId="77777777" w:rsidR="00530019" w:rsidRDefault="00CC703D">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CE98D4F"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56DF10BA" w14:textId="409AA3AC"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项目编号：  </w:t>
      </w:r>
      <w:r w:rsidR="007F681C">
        <w:rPr>
          <w:rFonts w:ascii="宋体" w:eastAsia="宋体" w:hAnsi="宋体" w:cs="Times New Roman"/>
          <w:sz w:val="32"/>
          <w:szCs w:val="24"/>
        </w:rPr>
        <w:t>SZUCG20210590FW</w:t>
      </w:r>
    </w:p>
    <w:p w14:paraId="46918151" w14:textId="5AAD0D30"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项目名称： </w:t>
      </w:r>
      <w:r w:rsidR="002026D1">
        <w:rPr>
          <w:rFonts w:ascii="宋体" w:eastAsia="宋体" w:hAnsi="宋体" w:cs="Times New Roman"/>
          <w:sz w:val="32"/>
          <w:szCs w:val="24"/>
        </w:rPr>
        <w:t xml:space="preserve"> </w:t>
      </w:r>
      <w:r w:rsidR="007F681C">
        <w:rPr>
          <w:rFonts w:ascii="宋体" w:eastAsia="宋体" w:hAnsi="宋体" w:cs="Times New Roman"/>
          <w:sz w:val="32"/>
          <w:szCs w:val="24"/>
        </w:rPr>
        <w:t>建筑分馆（深圳大学建筑与城市规划学院）2022年进口原版期刊</w:t>
      </w:r>
    </w:p>
    <w:p w14:paraId="571AE0C8"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3D2E4920"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33B81CC1"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3933E092" w14:textId="77777777" w:rsidR="00530019" w:rsidRDefault="00530019">
      <w:pPr>
        <w:rPr>
          <w:rFonts w:ascii="宋体" w:eastAsia="宋体" w:hAnsi="宋体" w:cs="Times New Roman"/>
          <w:sz w:val="32"/>
          <w:szCs w:val="24"/>
        </w:rPr>
      </w:pPr>
    </w:p>
    <w:p w14:paraId="163B0D52"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727AB2D1" w14:textId="468F09C0" w:rsidR="00530019" w:rsidRDefault="00CC703D">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w:t>
      </w:r>
      <w:r w:rsidR="0041756C">
        <w:rPr>
          <w:rFonts w:ascii="Times New Roman" w:eastAsia="宋体" w:hAnsi="Times New Roman" w:cs="Times New Roman" w:hint="eastAsia"/>
          <w:b/>
          <w:szCs w:val="24"/>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530019" w14:paraId="50D2D54B" w14:textId="77777777">
        <w:tc>
          <w:tcPr>
            <w:tcW w:w="8296" w:type="dxa"/>
            <w:gridSpan w:val="2"/>
          </w:tcPr>
          <w:p w14:paraId="682AE652" w14:textId="77777777" w:rsidR="00530019" w:rsidRDefault="00CC703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530019" w14:paraId="1AA89C44" w14:textId="77777777">
        <w:tc>
          <w:tcPr>
            <w:tcW w:w="1389" w:type="dxa"/>
          </w:tcPr>
          <w:p w14:paraId="434D819A"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0F71C53E"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530019" w14:paraId="256F0A86" w14:textId="77777777">
        <w:tc>
          <w:tcPr>
            <w:tcW w:w="8296" w:type="dxa"/>
            <w:gridSpan w:val="2"/>
          </w:tcPr>
          <w:p w14:paraId="517F8DC8" w14:textId="77777777" w:rsidR="00530019" w:rsidRDefault="00CC703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530019" w14:paraId="15209A73" w14:textId="77777777">
        <w:tc>
          <w:tcPr>
            <w:tcW w:w="1389" w:type="dxa"/>
          </w:tcPr>
          <w:p w14:paraId="2FF37A7E"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2AAEF603"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530019" w14:paraId="79EF95A3" w14:textId="77777777">
        <w:tc>
          <w:tcPr>
            <w:tcW w:w="1389" w:type="dxa"/>
          </w:tcPr>
          <w:p w14:paraId="1ED1DA96"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73BB77CB"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530019" w14:paraId="76B8D773" w14:textId="77777777">
        <w:tc>
          <w:tcPr>
            <w:tcW w:w="1389" w:type="dxa"/>
          </w:tcPr>
          <w:p w14:paraId="774C87D2"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4E037BFF"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p>
        </w:tc>
      </w:tr>
      <w:tr w:rsidR="00530019" w14:paraId="2658499D" w14:textId="77777777">
        <w:tc>
          <w:tcPr>
            <w:tcW w:w="1389" w:type="dxa"/>
          </w:tcPr>
          <w:p w14:paraId="2C2E539C"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084A52D4"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同一项目出现两个以上报价；</w:t>
            </w:r>
          </w:p>
        </w:tc>
      </w:tr>
      <w:tr w:rsidR="00530019" w14:paraId="7904BB52" w14:textId="77777777">
        <w:tc>
          <w:tcPr>
            <w:tcW w:w="1389" w:type="dxa"/>
          </w:tcPr>
          <w:p w14:paraId="240CC129"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185B136B"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投标人的报价明显低于其他通过符合性审查投标人的报价，有可能影响产品质量或者不能诚信履约的，且投标人不能证明其报价合理性；</w:t>
            </w:r>
          </w:p>
        </w:tc>
      </w:tr>
      <w:tr w:rsidR="00530019" w14:paraId="40A6F4F7" w14:textId="77777777">
        <w:tc>
          <w:tcPr>
            <w:tcW w:w="1389" w:type="dxa"/>
          </w:tcPr>
          <w:p w14:paraId="4593359F"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3B7CDFEA"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530019" w14:paraId="726E2C19" w14:textId="77777777">
        <w:tc>
          <w:tcPr>
            <w:tcW w:w="1389" w:type="dxa"/>
          </w:tcPr>
          <w:p w14:paraId="60108337"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lastRenderedPageBreak/>
              <w:t>8</w:t>
            </w:r>
          </w:p>
        </w:tc>
        <w:tc>
          <w:tcPr>
            <w:tcW w:w="6907" w:type="dxa"/>
          </w:tcPr>
          <w:p w14:paraId="7486CCDD"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所投投标方案、服务内容在质量、技术、方案等方面没有实质性满足招标文件要求的（是否实质性满足招标文件要求，由评标委员会来做出评判）；</w:t>
            </w:r>
          </w:p>
        </w:tc>
      </w:tr>
      <w:tr w:rsidR="00530019" w14:paraId="361A2ADF" w14:textId="77777777">
        <w:tc>
          <w:tcPr>
            <w:tcW w:w="1389" w:type="dxa"/>
          </w:tcPr>
          <w:p w14:paraId="079EB7FE"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9</w:t>
            </w:r>
          </w:p>
        </w:tc>
        <w:tc>
          <w:tcPr>
            <w:tcW w:w="6907" w:type="dxa"/>
          </w:tcPr>
          <w:p w14:paraId="6F0536F4"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530019" w14:paraId="43111EDB" w14:textId="77777777">
        <w:tc>
          <w:tcPr>
            <w:tcW w:w="1389" w:type="dxa"/>
          </w:tcPr>
          <w:p w14:paraId="24EB8D26"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7B92A000"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530019" w14:paraId="347042DC" w14:textId="77777777">
        <w:tc>
          <w:tcPr>
            <w:tcW w:w="1389" w:type="dxa"/>
          </w:tcPr>
          <w:p w14:paraId="02D97EF8"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6CE8A78A"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51C1C7B7" w14:textId="77777777" w:rsidR="00530019" w:rsidRDefault="00530019">
      <w:pPr>
        <w:rPr>
          <w:rFonts w:ascii="Times New Roman" w:eastAsia="宋体" w:hAnsi="Times New Roman" w:cs="Times New Roman"/>
          <w:szCs w:val="24"/>
        </w:rPr>
      </w:pPr>
    </w:p>
    <w:p w14:paraId="2D0F29E3"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3ADF5D7C" w14:textId="4D8A9DE7" w:rsidR="004C6338" w:rsidRPr="002A4E8B" w:rsidRDefault="004C6338" w:rsidP="004C6338">
      <w:pPr>
        <w:rPr>
          <w:rFonts w:ascii="Times New Roman" w:eastAsia="宋体" w:hAnsi="Times New Roman"/>
          <w:szCs w:val="24"/>
        </w:rPr>
      </w:pPr>
      <w:r w:rsidRPr="002A4E8B">
        <w:rPr>
          <w:rFonts w:ascii="Times New Roman" w:eastAsia="宋体" w:hAnsi="Times New Roman" w:hint="eastAsia"/>
          <w:b/>
          <w:szCs w:val="24"/>
        </w:rPr>
        <w:t>评标方法：</w:t>
      </w:r>
      <w:r w:rsidRPr="002A4E8B">
        <w:rPr>
          <w:rFonts w:ascii="Times New Roman" w:eastAsia="宋体" w:hAnsi="Times New Roman" w:hint="eastAsia"/>
          <w:szCs w:val="24"/>
        </w:rPr>
        <w:t>本项目评审方法采用</w:t>
      </w:r>
      <w:r w:rsidRPr="002A4E8B">
        <w:rPr>
          <w:rFonts w:ascii="Times New Roman" w:eastAsia="宋体" w:hAnsi="Times New Roman" w:hint="eastAsia"/>
          <w:szCs w:val="24"/>
        </w:rPr>
        <w:t xml:space="preserve"> </w:t>
      </w:r>
      <w:r w:rsidRPr="002A4E8B">
        <w:rPr>
          <w:rFonts w:ascii="Times New Roman" w:eastAsia="宋体" w:hAnsi="Times New Roman" w:hint="eastAsia"/>
          <w:szCs w:val="24"/>
        </w:rPr>
        <w:t>综合评分法</w:t>
      </w:r>
      <w:r w:rsidR="00B71D96">
        <w:rPr>
          <w:rFonts w:ascii="Times New Roman" w:eastAsia="宋体" w:hAnsi="Times New Roman" w:hint="eastAsia"/>
          <w:szCs w:val="24"/>
        </w:rPr>
        <w:t>。</w:t>
      </w:r>
      <w:r w:rsidR="00B71D96" w:rsidRPr="00B71D96">
        <w:rPr>
          <w:rFonts w:ascii="Times New Roman" w:eastAsia="宋体" w:hAnsi="Times New Roman" w:hint="eastAsia"/>
          <w:szCs w:val="24"/>
        </w:rPr>
        <w:t>综合评分法，是指投标文件满足招标文件全部实质性要求，且按照评审因素的量化指标评审得分最高的投标人为中标候选人的评标方法（排名第二的投标人为第一递补中标候选人、排名第三的投标人为第二递补中标候选人）。</w:t>
      </w:r>
      <w:r w:rsidR="00B71D96">
        <w:rPr>
          <w:rFonts w:ascii="Times New Roman" w:eastAsia="宋体" w:hAnsi="Times New Roman" w:hint="eastAsia"/>
          <w:szCs w:val="24"/>
        </w:rPr>
        <w:t>本项目</w:t>
      </w:r>
      <w:r w:rsidRPr="002A4E8B">
        <w:rPr>
          <w:rFonts w:ascii="Times New Roman" w:eastAsia="宋体" w:hAnsi="Times New Roman" w:hint="eastAsia"/>
          <w:szCs w:val="24"/>
        </w:rPr>
        <w:t>中标供应商数量为</w:t>
      </w:r>
      <w:r w:rsidRPr="002A4E8B">
        <w:rPr>
          <w:rFonts w:ascii="Times New Roman" w:eastAsia="宋体" w:hAnsi="Times New Roman" w:hint="eastAsia"/>
          <w:szCs w:val="24"/>
        </w:rPr>
        <w:t xml:space="preserve"> 1 </w:t>
      </w:r>
      <w:r w:rsidRPr="002A4E8B">
        <w:rPr>
          <w:rFonts w:ascii="Times New Roman" w:eastAsia="宋体" w:hAnsi="Times New Roman" w:hint="eastAsia"/>
          <w:szCs w:val="24"/>
        </w:rPr>
        <w:t>家。</w:t>
      </w:r>
    </w:p>
    <w:p w14:paraId="26123E55" w14:textId="77777777" w:rsidR="004C6338" w:rsidRDefault="004C6338" w:rsidP="004C6338">
      <w:pPr>
        <w:rPr>
          <w:rFonts w:ascii="Times New Roman" w:eastAsia="宋体" w:hAnsi="Times New Roman"/>
          <w:szCs w:val="24"/>
        </w:rPr>
      </w:pPr>
    </w:p>
    <w:p w14:paraId="39C6A376" w14:textId="24EE0604" w:rsidR="00530019" w:rsidRDefault="004C6338" w:rsidP="004C6338">
      <w:pPr>
        <w:rPr>
          <w:rFonts w:ascii="Times New Roman" w:eastAsia="宋体" w:hAnsi="Times New Roman"/>
          <w:szCs w:val="24"/>
        </w:rPr>
      </w:pPr>
      <w:r w:rsidRPr="002A4E8B">
        <w:rPr>
          <w:rFonts w:ascii="Times New Roman" w:eastAsia="宋体" w:hAnsi="Times New Roman" w:hint="eastAsia"/>
          <w:b/>
          <w:szCs w:val="24"/>
        </w:rPr>
        <w:t>评标方法说明：</w:t>
      </w:r>
      <w:r w:rsidRPr="002A4E8B">
        <w:rPr>
          <w:rFonts w:ascii="Times New Roman" w:eastAsia="宋体" w:hAnsi="Times New Roman" w:hint="eastAsia"/>
          <w:b/>
          <w:szCs w:val="24"/>
        </w:rPr>
        <w:t xml:space="preserve">    </w:t>
      </w:r>
      <w:r w:rsidR="00CC703D">
        <w:rPr>
          <w:rFonts w:ascii="Times New Roman" w:eastAsia="宋体" w:hAnsi="Times New Roman" w:hint="eastAsia"/>
          <w:szCs w:val="24"/>
        </w:rPr>
        <w:t xml:space="preserve">        </w:t>
      </w:r>
    </w:p>
    <w:p w14:paraId="1B60AF96"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673CD5F2"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价格分</w:t>
      </w:r>
      <w:r>
        <w:rPr>
          <w:rFonts w:ascii="Times New Roman" w:eastAsia="宋体" w:hAnsi="Times New Roman"/>
          <w:szCs w:val="24"/>
        </w:rPr>
        <w:t xml:space="preserve"> = (</w:t>
      </w:r>
      <w:r>
        <w:rPr>
          <w:rFonts w:ascii="Times New Roman" w:eastAsia="宋体" w:hAnsi="Times New Roman"/>
          <w:szCs w:val="24"/>
        </w:rPr>
        <w:t>评标基准价／投标报价</w:t>
      </w:r>
      <w:r>
        <w:rPr>
          <w:rFonts w:ascii="Times New Roman" w:eastAsia="宋体" w:hAnsi="Times New Roman"/>
          <w:szCs w:val="24"/>
        </w:rPr>
        <w:t>)×100</w:t>
      </w:r>
    </w:p>
    <w:p w14:paraId="23E8978E"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评标总得分＝</w:t>
      </w:r>
      <w:r>
        <w:rPr>
          <w:rFonts w:ascii="Times New Roman" w:eastAsia="宋体" w:hAnsi="Times New Roman"/>
          <w:szCs w:val="24"/>
        </w:rPr>
        <w:t>F1×A1</w:t>
      </w:r>
      <w:r>
        <w:rPr>
          <w:rFonts w:ascii="Times New Roman" w:eastAsia="宋体" w:hAnsi="Times New Roman"/>
          <w:szCs w:val="24"/>
        </w:rPr>
        <w:t>＋</w:t>
      </w:r>
      <w:r>
        <w:rPr>
          <w:rFonts w:ascii="Times New Roman" w:eastAsia="宋体" w:hAnsi="Times New Roman"/>
          <w:szCs w:val="24"/>
        </w:rPr>
        <w:t>F2×A2</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Fn×An</w:t>
      </w:r>
    </w:p>
    <w:p w14:paraId="2D0AF8FB" w14:textId="77777777" w:rsidR="00530019" w:rsidRDefault="00CC703D">
      <w:pPr>
        <w:ind w:firstLineChars="200" w:firstLine="420"/>
        <w:rPr>
          <w:rFonts w:ascii="Times New Roman" w:eastAsia="宋体" w:hAnsi="Times New Roman"/>
          <w:szCs w:val="24"/>
        </w:rPr>
      </w:pPr>
      <w:r>
        <w:rPr>
          <w:rFonts w:ascii="Times New Roman" w:eastAsia="宋体" w:hAnsi="Times New Roman"/>
          <w:szCs w:val="24"/>
        </w:rPr>
        <w:t>F1</w:t>
      </w:r>
      <w:r>
        <w:rPr>
          <w:rFonts w:ascii="Times New Roman" w:eastAsia="宋体" w:hAnsi="Times New Roman"/>
          <w:szCs w:val="24"/>
        </w:rPr>
        <w:t>、</w:t>
      </w:r>
      <w:r>
        <w:rPr>
          <w:rFonts w:ascii="Times New Roman" w:eastAsia="宋体" w:hAnsi="Times New Roman"/>
          <w:szCs w:val="24"/>
        </w:rPr>
        <w:t>F2……Fn</w:t>
      </w:r>
      <w:r>
        <w:rPr>
          <w:rFonts w:ascii="Times New Roman" w:eastAsia="宋体" w:hAnsi="Times New Roman"/>
          <w:szCs w:val="24"/>
        </w:rPr>
        <w:t>分别为各项评审因素的得分；</w:t>
      </w:r>
    </w:p>
    <w:p w14:paraId="18FE7939" w14:textId="77777777" w:rsidR="00530019" w:rsidRDefault="00CC703D">
      <w:pPr>
        <w:ind w:firstLineChars="200" w:firstLine="420"/>
        <w:rPr>
          <w:rFonts w:ascii="Times New Roman" w:eastAsia="宋体" w:hAnsi="Times New Roman"/>
          <w:szCs w:val="24"/>
        </w:rPr>
      </w:pPr>
      <w:r>
        <w:rPr>
          <w:rFonts w:ascii="Times New Roman" w:eastAsia="宋体" w:hAnsi="Times New Roman"/>
          <w:szCs w:val="24"/>
        </w:rPr>
        <w:t>A1</w:t>
      </w:r>
      <w:r>
        <w:rPr>
          <w:rFonts w:ascii="Times New Roman" w:eastAsia="宋体" w:hAnsi="Times New Roman"/>
          <w:szCs w:val="24"/>
        </w:rPr>
        <w:t>、</w:t>
      </w:r>
      <w:r>
        <w:rPr>
          <w:rFonts w:ascii="Times New Roman" w:eastAsia="宋体" w:hAnsi="Times New Roman"/>
          <w:szCs w:val="24"/>
        </w:rPr>
        <w:t>A2</w:t>
      </w:r>
      <w:r>
        <w:rPr>
          <w:rFonts w:ascii="Times New Roman" w:eastAsia="宋体" w:hAnsi="Times New Roman"/>
          <w:szCs w:val="24"/>
        </w:rPr>
        <w:t>、</w:t>
      </w:r>
      <w:r>
        <w:rPr>
          <w:rFonts w:ascii="Times New Roman" w:eastAsia="宋体" w:hAnsi="Times New Roman"/>
          <w:szCs w:val="24"/>
        </w:rPr>
        <w:t xml:space="preserve">……An </w:t>
      </w:r>
      <w:r>
        <w:rPr>
          <w:rFonts w:ascii="Times New Roman" w:eastAsia="宋体" w:hAnsi="Times New Roman"/>
          <w:szCs w:val="24"/>
        </w:rPr>
        <w:t>分别为各项评审因素所占的权重</w:t>
      </w:r>
      <w:r>
        <w:rPr>
          <w:rFonts w:ascii="Times New Roman" w:eastAsia="宋体" w:hAnsi="Times New Roman"/>
          <w:szCs w:val="24"/>
        </w:rPr>
        <w:t>(A1</w:t>
      </w:r>
      <w:r>
        <w:rPr>
          <w:rFonts w:ascii="Times New Roman" w:eastAsia="宋体" w:hAnsi="Times New Roman"/>
          <w:szCs w:val="24"/>
        </w:rPr>
        <w:t>＋</w:t>
      </w:r>
      <w:r>
        <w:rPr>
          <w:rFonts w:ascii="Times New Roman" w:eastAsia="宋体" w:hAnsi="Times New Roman"/>
          <w:szCs w:val="24"/>
        </w:rPr>
        <w:t>A2</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An</w:t>
      </w:r>
      <w:r>
        <w:rPr>
          <w:rFonts w:ascii="Times New Roman" w:eastAsia="宋体" w:hAnsi="Times New Roman"/>
          <w:szCs w:val="24"/>
        </w:rPr>
        <w:t>＝</w:t>
      </w:r>
      <w:r>
        <w:rPr>
          <w:rFonts w:ascii="Times New Roman" w:eastAsia="宋体" w:hAnsi="Times New Roman"/>
          <w:szCs w:val="24"/>
        </w:rPr>
        <w:t>1)</w:t>
      </w:r>
      <w:r>
        <w:rPr>
          <w:rFonts w:ascii="Times New Roman" w:eastAsia="宋体" w:hAnsi="Times New Roman"/>
          <w:szCs w:val="24"/>
        </w:rPr>
        <w:t>。</w:t>
      </w:r>
    </w:p>
    <w:p w14:paraId="757D307B" w14:textId="77777777" w:rsidR="00530019" w:rsidRDefault="00CC703D">
      <w:pPr>
        <w:ind w:firstLineChars="200" w:firstLine="420"/>
        <w:rPr>
          <w:rFonts w:ascii="宋体" w:eastAsia="宋体" w:hAnsi="宋体"/>
        </w:rPr>
      </w:pPr>
      <w:r>
        <w:rPr>
          <w:rFonts w:ascii="Times New Roman" w:eastAsia="宋体" w:hAnsi="Times New Roman" w:hint="eastAsia"/>
          <w:szCs w:val="24"/>
        </w:rPr>
        <w:t>主观评分的评审因素的得分是所有评委打分的算数平均值（不得扣除最高分和最低分）。</w:t>
      </w:r>
    </w:p>
    <w:tbl>
      <w:tblPr>
        <w:tblW w:w="8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687"/>
        <w:gridCol w:w="10"/>
        <w:gridCol w:w="2200"/>
        <w:gridCol w:w="811"/>
        <w:gridCol w:w="4221"/>
      </w:tblGrid>
      <w:tr w:rsidR="002F57E3" w:rsidRPr="002E6C75" w14:paraId="6AD90981" w14:textId="77777777" w:rsidTr="00A6558B">
        <w:tc>
          <w:tcPr>
            <w:tcW w:w="823" w:type="dxa"/>
            <w:tcBorders>
              <w:top w:val="single" w:sz="4" w:space="0" w:color="auto"/>
              <w:left w:val="single" w:sz="4" w:space="0" w:color="auto"/>
              <w:bottom w:val="single" w:sz="4" w:space="0" w:color="auto"/>
              <w:right w:val="single" w:sz="4" w:space="0" w:color="auto"/>
            </w:tcBorders>
          </w:tcPr>
          <w:p w14:paraId="4D84F47C"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3708" w:type="dxa"/>
            <w:gridSpan w:val="4"/>
            <w:tcBorders>
              <w:top w:val="single" w:sz="4" w:space="0" w:color="auto"/>
              <w:left w:val="single" w:sz="4" w:space="0" w:color="auto"/>
              <w:bottom w:val="single" w:sz="4" w:space="0" w:color="auto"/>
              <w:right w:val="single" w:sz="4" w:space="0" w:color="auto"/>
            </w:tcBorders>
          </w:tcPr>
          <w:p w14:paraId="00A423C0"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评分项</w:t>
            </w:r>
          </w:p>
        </w:tc>
        <w:tc>
          <w:tcPr>
            <w:tcW w:w="4221" w:type="dxa"/>
            <w:tcBorders>
              <w:top w:val="single" w:sz="4" w:space="0" w:color="auto"/>
              <w:left w:val="single" w:sz="4" w:space="0" w:color="auto"/>
              <w:bottom w:val="single" w:sz="4" w:space="0" w:color="auto"/>
              <w:right w:val="single" w:sz="4" w:space="0" w:color="auto"/>
            </w:tcBorders>
          </w:tcPr>
          <w:p w14:paraId="33FC230A" w14:textId="59EC20BE"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r w:rsidR="00256261">
              <w:rPr>
                <w:rFonts w:ascii="Times New Roman" w:eastAsia="宋体" w:hAnsi="Times New Roman" w:cs="Times New Roman" w:hint="eastAsia"/>
                <w:szCs w:val="21"/>
              </w:rPr>
              <w:t>（</w:t>
            </w:r>
            <w:r w:rsidR="00256261">
              <w:rPr>
                <w:rFonts w:ascii="Times New Roman" w:eastAsia="宋体" w:hAnsi="Times New Roman" w:cs="Times New Roman" w:hint="eastAsia"/>
                <w:szCs w:val="21"/>
              </w:rPr>
              <w:t>%</w:t>
            </w:r>
            <w:r w:rsidR="00256261">
              <w:rPr>
                <w:rFonts w:ascii="Times New Roman" w:eastAsia="宋体" w:hAnsi="Times New Roman" w:cs="Times New Roman" w:hint="eastAsia"/>
                <w:szCs w:val="21"/>
              </w:rPr>
              <w:t>）</w:t>
            </w:r>
          </w:p>
        </w:tc>
      </w:tr>
      <w:tr w:rsidR="000D38C7" w:rsidRPr="002E6C75" w14:paraId="4C08E920" w14:textId="77777777" w:rsidTr="00A6558B">
        <w:tc>
          <w:tcPr>
            <w:tcW w:w="823" w:type="dxa"/>
            <w:tcBorders>
              <w:top w:val="single" w:sz="4" w:space="0" w:color="auto"/>
              <w:left w:val="single" w:sz="4" w:space="0" w:color="auto"/>
              <w:bottom w:val="single" w:sz="4" w:space="0" w:color="auto"/>
              <w:right w:val="single" w:sz="4" w:space="0" w:color="auto"/>
            </w:tcBorders>
          </w:tcPr>
          <w:p w14:paraId="234E7B29"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1</w:t>
            </w:r>
          </w:p>
        </w:tc>
        <w:tc>
          <w:tcPr>
            <w:tcW w:w="3708" w:type="dxa"/>
            <w:gridSpan w:val="4"/>
            <w:tcBorders>
              <w:top w:val="single" w:sz="4" w:space="0" w:color="auto"/>
              <w:left w:val="single" w:sz="4" w:space="0" w:color="auto"/>
              <w:bottom w:val="single" w:sz="4" w:space="0" w:color="auto"/>
              <w:right w:val="single" w:sz="4" w:space="0" w:color="auto"/>
            </w:tcBorders>
          </w:tcPr>
          <w:p w14:paraId="14D7954F"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价格</w:t>
            </w:r>
          </w:p>
        </w:tc>
        <w:tc>
          <w:tcPr>
            <w:tcW w:w="4221" w:type="dxa"/>
            <w:tcBorders>
              <w:top w:val="single" w:sz="4" w:space="0" w:color="auto"/>
              <w:left w:val="single" w:sz="4" w:space="0" w:color="auto"/>
              <w:bottom w:val="single" w:sz="4" w:space="0" w:color="auto"/>
              <w:right w:val="single" w:sz="4" w:space="0" w:color="auto"/>
            </w:tcBorders>
          </w:tcPr>
          <w:p w14:paraId="2D87C121" w14:textId="5850B07E" w:rsidR="000D38C7" w:rsidRPr="002E6C75" w:rsidRDefault="00D7043B" w:rsidP="000D38C7">
            <w:pPr>
              <w:jc w:val="center"/>
              <w:rPr>
                <w:rFonts w:ascii="Times New Roman" w:eastAsia="宋体" w:hAnsi="Times New Roman" w:cs="Times New Roman"/>
                <w:szCs w:val="21"/>
              </w:rPr>
            </w:pPr>
            <w:r>
              <w:rPr>
                <w:rFonts w:ascii="宋体" w:eastAsia="宋体" w:hAnsi="宋体" w:cs="Times New Roman" w:hint="eastAsia"/>
                <w:szCs w:val="21"/>
              </w:rPr>
              <w:t>6</w:t>
            </w:r>
            <w:r>
              <w:rPr>
                <w:rFonts w:ascii="宋体" w:eastAsia="宋体" w:hAnsi="宋体" w:cs="Times New Roman"/>
                <w:szCs w:val="21"/>
              </w:rPr>
              <w:t>0</w:t>
            </w:r>
          </w:p>
        </w:tc>
      </w:tr>
      <w:tr w:rsidR="000D38C7" w:rsidRPr="002E6C75" w14:paraId="484B0D40" w14:textId="77777777" w:rsidTr="00A6558B">
        <w:tc>
          <w:tcPr>
            <w:tcW w:w="823" w:type="dxa"/>
            <w:tcBorders>
              <w:top w:val="single" w:sz="4" w:space="0" w:color="auto"/>
              <w:left w:val="single" w:sz="4" w:space="0" w:color="auto"/>
              <w:bottom w:val="single" w:sz="4" w:space="0" w:color="auto"/>
              <w:right w:val="single" w:sz="4" w:space="0" w:color="auto"/>
            </w:tcBorders>
          </w:tcPr>
          <w:p w14:paraId="0CE45E2C"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2</w:t>
            </w:r>
          </w:p>
        </w:tc>
        <w:tc>
          <w:tcPr>
            <w:tcW w:w="3708" w:type="dxa"/>
            <w:gridSpan w:val="4"/>
            <w:tcBorders>
              <w:top w:val="single" w:sz="4" w:space="0" w:color="auto"/>
              <w:left w:val="single" w:sz="4" w:space="0" w:color="auto"/>
              <w:bottom w:val="single" w:sz="4" w:space="0" w:color="auto"/>
              <w:right w:val="single" w:sz="4" w:space="0" w:color="auto"/>
            </w:tcBorders>
          </w:tcPr>
          <w:p w14:paraId="2FFD86E4"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技术部分</w:t>
            </w:r>
          </w:p>
        </w:tc>
        <w:tc>
          <w:tcPr>
            <w:tcW w:w="4221" w:type="dxa"/>
            <w:tcBorders>
              <w:top w:val="single" w:sz="4" w:space="0" w:color="auto"/>
              <w:left w:val="single" w:sz="4" w:space="0" w:color="auto"/>
              <w:bottom w:val="single" w:sz="4" w:space="0" w:color="auto"/>
              <w:right w:val="single" w:sz="4" w:space="0" w:color="auto"/>
            </w:tcBorders>
          </w:tcPr>
          <w:p w14:paraId="2C2CA88E" w14:textId="12CB58B5" w:rsidR="000D38C7" w:rsidRPr="002E6C75" w:rsidRDefault="005A3A44" w:rsidP="000D38C7">
            <w:pPr>
              <w:jc w:val="center"/>
              <w:rPr>
                <w:rFonts w:ascii="Times New Roman" w:eastAsia="宋体" w:hAnsi="Times New Roman" w:cs="Times New Roman"/>
                <w:szCs w:val="21"/>
              </w:rPr>
            </w:pPr>
            <w:r>
              <w:rPr>
                <w:rFonts w:ascii="宋体" w:eastAsia="宋体" w:hAnsi="宋体" w:cs="Times New Roman"/>
                <w:szCs w:val="21"/>
              </w:rPr>
              <w:t>12</w:t>
            </w:r>
          </w:p>
        </w:tc>
      </w:tr>
      <w:tr w:rsidR="006519D6" w:rsidRPr="002E6C75" w14:paraId="5AE16982" w14:textId="77777777" w:rsidTr="00A6558B">
        <w:trPr>
          <w:trHeight w:val="63"/>
        </w:trPr>
        <w:tc>
          <w:tcPr>
            <w:tcW w:w="823" w:type="dxa"/>
            <w:vMerge w:val="restart"/>
            <w:tcBorders>
              <w:top w:val="single" w:sz="4" w:space="0" w:color="auto"/>
              <w:left w:val="single" w:sz="4" w:space="0" w:color="auto"/>
              <w:right w:val="single" w:sz="4" w:space="0" w:color="auto"/>
            </w:tcBorders>
          </w:tcPr>
          <w:p w14:paraId="02483CE6" w14:textId="77777777" w:rsidR="006519D6" w:rsidRPr="002E6C75" w:rsidRDefault="006519D6" w:rsidP="00BE6109">
            <w:pPr>
              <w:jc w:val="center"/>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28550591"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10" w:type="dxa"/>
            <w:gridSpan w:val="2"/>
            <w:tcBorders>
              <w:top w:val="single" w:sz="4" w:space="0" w:color="auto"/>
              <w:left w:val="single" w:sz="4" w:space="0" w:color="auto"/>
              <w:bottom w:val="single" w:sz="4" w:space="0" w:color="auto"/>
              <w:right w:val="single" w:sz="4" w:space="0" w:color="auto"/>
            </w:tcBorders>
          </w:tcPr>
          <w:p w14:paraId="60C3667D"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7FB38E63" w14:textId="09777ECA"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266A6640"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D87F82" w:rsidRPr="002E6C75" w14:paraId="5549FB4D" w14:textId="77777777" w:rsidTr="00A6558B">
        <w:trPr>
          <w:trHeight w:val="63"/>
        </w:trPr>
        <w:tc>
          <w:tcPr>
            <w:tcW w:w="823" w:type="dxa"/>
            <w:vMerge/>
            <w:tcBorders>
              <w:left w:val="single" w:sz="4" w:space="0" w:color="auto"/>
              <w:right w:val="single" w:sz="4" w:space="0" w:color="auto"/>
            </w:tcBorders>
            <w:vAlign w:val="center"/>
          </w:tcPr>
          <w:p w14:paraId="14998C47" w14:textId="77777777" w:rsidR="00D87F82" w:rsidRPr="002E6C75" w:rsidRDefault="00D87F82" w:rsidP="00D87F82">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61A7306B" w14:textId="4BBD4337" w:rsidR="00D87F82" w:rsidRPr="002E6C75" w:rsidRDefault="00D87F82" w:rsidP="00D87F82">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2210" w:type="dxa"/>
            <w:gridSpan w:val="2"/>
            <w:tcBorders>
              <w:top w:val="single" w:sz="4" w:space="0" w:color="auto"/>
              <w:left w:val="single" w:sz="4" w:space="0" w:color="auto"/>
              <w:bottom w:val="single" w:sz="4" w:space="0" w:color="auto"/>
              <w:right w:val="single" w:sz="4" w:space="0" w:color="auto"/>
            </w:tcBorders>
          </w:tcPr>
          <w:p w14:paraId="65F974A7" w14:textId="73332536" w:rsidR="00D87F82" w:rsidRPr="00D87F82" w:rsidRDefault="00D87F82" w:rsidP="00D87F82">
            <w:pPr>
              <w:jc w:val="center"/>
              <w:rPr>
                <w:rFonts w:ascii="宋体" w:eastAsia="宋体" w:hAnsi="宋体" w:cs="Times New Roman"/>
                <w:szCs w:val="21"/>
              </w:rPr>
            </w:pPr>
            <w:r w:rsidRPr="00D87F82">
              <w:rPr>
                <w:rFonts w:ascii="宋体" w:eastAsia="宋体" w:hAnsi="宋体" w:hint="eastAsia"/>
                <w:szCs w:val="21"/>
              </w:rPr>
              <w:t>实施方案</w:t>
            </w:r>
          </w:p>
        </w:tc>
        <w:tc>
          <w:tcPr>
            <w:tcW w:w="811" w:type="dxa"/>
            <w:tcBorders>
              <w:top w:val="single" w:sz="4" w:space="0" w:color="auto"/>
              <w:left w:val="single" w:sz="4" w:space="0" w:color="auto"/>
              <w:bottom w:val="single" w:sz="4" w:space="0" w:color="auto"/>
              <w:right w:val="single" w:sz="4" w:space="0" w:color="auto"/>
            </w:tcBorders>
          </w:tcPr>
          <w:p w14:paraId="5F0A3C3E" w14:textId="6ADC1272" w:rsidR="00D87F82" w:rsidRPr="00D87F82" w:rsidRDefault="00D87F82" w:rsidP="00D87F82">
            <w:pPr>
              <w:jc w:val="center"/>
              <w:rPr>
                <w:rFonts w:ascii="宋体" w:eastAsia="宋体" w:hAnsi="宋体" w:cs="Times New Roman"/>
                <w:szCs w:val="21"/>
              </w:rPr>
            </w:pPr>
            <w:r w:rsidRPr="00D87F82">
              <w:rPr>
                <w:rFonts w:ascii="宋体" w:eastAsia="宋体" w:hAnsi="宋体" w:hint="eastAsia"/>
                <w:szCs w:val="21"/>
              </w:rPr>
              <w:t>3</w:t>
            </w:r>
          </w:p>
        </w:tc>
        <w:tc>
          <w:tcPr>
            <w:tcW w:w="4221" w:type="dxa"/>
            <w:tcBorders>
              <w:top w:val="single" w:sz="4" w:space="0" w:color="auto"/>
              <w:left w:val="single" w:sz="4" w:space="0" w:color="auto"/>
              <w:bottom w:val="single" w:sz="4" w:space="0" w:color="auto"/>
              <w:right w:val="single" w:sz="4" w:space="0" w:color="auto"/>
            </w:tcBorders>
          </w:tcPr>
          <w:p w14:paraId="39C8A7A2" w14:textId="77777777" w:rsidR="00D87F82" w:rsidRPr="00D87F82" w:rsidRDefault="00D87F82" w:rsidP="00D87F82">
            <w:pPr>
              <w:jc w:val="left"/>
              <w:rPr>
                <w:rFonts w:ascii="宋体" w:eastAsia="宋体" w:hAnsi="宋体"/>
                <w:szCs w:val="21"/>
              </w:rPr>
            </w:pPr>
            <w:r w:rsidRPr="00D87F82">
              <w:rPr>
                <w:rFonts w:ascii="宋体" w:eastAsia="宋体" w:hAnsi="宋体" w:hint="eastAsia"/>
                <w:szCs w:val="21"/>
              </w:rPr>
              <w:t>评审内容：1.投标人反馈订单时效；2.投标</w:t>
            </w:r>
            <w:r w:rsidRPr="00D87F82">
              <w:rPr>
                <w:rFonts w:ascii="宋体" w:eastAsia="宋体" w:hAnsi="宋体" w:hint="eastAsia"/>
                <w:szCs w:val="21"/>
              </w:rPr>
              <w:lastRenderedPageBreak/>
              <w:t>人向出版社付款时间</w:t>
            </w:r>
          </w:p>
          <w:p w14:paraId="61D3BCA1" w14:textId="77777777" w:rsidR="00D87F82" w:rsidRPr="00D87F82" w:rsidRDefault="00D87F82" w:rsidP="00D87F82">
            <w:pPr>
              <w:jc w:val="left"/>
              <w:rPr>
                <w:rFonts w:ascii="宋体" w:eastAsia="宋体" w:hAnsi="宋体"/>
                <w:szCs w:val="21"/>
              </w:rPr>
            </w:pPr>
            <w:r w:rsidRPr="00F43768">
              <w:rPr>
                <w:rFonts w:ascii="宋体" w:eastAsia="宋体" w:hAnsi="宋体" w:hint="eastAsia"/>
                <w:b/>
                <w:szCs w:val="21"/>
              </w:rPr>
              <w:t>优评分标准：</w:t>
            </w:r>
            <w:r w:rsidRPr="00D87F82">
              <w:rPr>
                <w:rFonts w:ascii="宋体" w:eastAsia="宋体" w:hAnsi="宋体" w:hint="eastAsia"/>
                <w:szCs w:val="21"/>
              </w:rPr>
              <w:t>收到采购方外文期刊订购清单后，能及时向国外出版社发订，并承诺在7日内向采购方反馈订购信息，未能发订成功的，注明原因以清单形式通知采购方，且承诺在一个月内集中向国外出版社付款，以保证采购方订购的外文期刊及时到货。</w:t>
            </w:r>
          </w:p>
          <w:p w14:paraId="12F850F8" w14:textId="77777777" w:rsidR="00D87F82" w:rsidRPr="00D87F82" w:rsidRDefault="00D87F82" w:rsidP="00D87F82">
            <w:pPr>
              <w:jc w:val="left"/>
              <w:rPr>
                <w:rFonts w:ascii="宋体" w:eastAsia="宋体" w:hAnsi="宋体"/>
                <w:b/>
                <w:i/>
                <w:szCs w:val="21"/>
                <w:u w:val="single"/>
              </w:rPr>
            </w:pPr>
            <w:r w:rsidRPr="00F43768">
              <w:rPr>
                <w:rFonts w:ascii="宋体" w:eastAsia="宋体" w:hAnsi="宋体" w:hint="eastAsia"/>
                <w:b/>
                <w:szCs w:val="21"/>
              </w:rPr>
              <w:t>良评分标准</w:t>
            </w:r>
            <w:r w:rsidRPr="000E7324">
              <w:rPr>
                <w:rFonts w:ascii="宋体" w:eastAsia="宋体" w:hAnsi="宋体" w:hint="eastAsia"/>
                <w:b/>
                <w:szCs w:val="21"/>
              </w:rPr>
              <w:t>：</w:t>
            </w:r>
            <w:r w:rsidRPr="00D87F82">
              <w:rPr>
                <w:rFonts w:ascii="宋体" w:eastAsia="宋体" w:hAnsi="宋体" w:hint="eastAsia"/>
                <w:szCs w:val="21"/>
              </w:rPr>
              <w:t>收到采购方外文期刊订购清单后，能及时向国外出版社发订，并承诺在14日内向采购方反馈订购信息，未能发订成功的，注明原因以清单形式通知采购方，且承诺在二个月内集中向国外出版社付款，以保证采购方订购的外文期刊及时到货。</w:t>
            </w:r>
          </w:p>
          <w:p w14:paraId="5B4703D2" w14:textId="77777777" w:rsidR="00D87F82" w:rsidRPr="00D87F82" w:rsidRDefault="00D87F82" w:rsidP="00D87F82">
            <w:pPr>
              <w:jc w:val="left"/>
              <w:rPr>
                <w:rFonts w:ascii="宋体" w:eastAsia="宋体" w:hAnsi="宋体"/>
                <w:b/>
                <w:i/>
                <w:szCs w:val="21"/>
                <w:u w:val="single"/>
              </w:rPr>
            </w:pPr>
            <w:r w:rsidRPr="00F43768">
              <w:rPr>
                <w:rFonts w:ascii="宋体" w:eastAsia="宋体" w:hAnsi="宋体" w:hint="eastAsia"/>
                <w:b/>
                <w:szCs w:val="21"/>
              </w:rPr>
              <w:t>中评分标准：</w:t>
            </w:r>
            <w:r w:rsidRPr="00D87F82">
              <w:rPr>
                <w:rFonts w:ascii="宋体" w:eastAsia="宋体" w:hAnsi="宋体" w:hint="eastAsia"/>
                <w:szCs w:val="21"/>
              </w:rPr>
              <w:t>收到采购方外文期刊订购清单后，能及时向国外出版社发订，并承诺在21日内向采购方反馈订购信息，未能发订成功的，注明原因以清单形式通知采购方，且承诺在三个月内集中向国外出版社付款，以保证采购方订购的外文期刊及时到货。</w:t>
            </w:r>
          </w:p>
          <w:p w14:paraId="4E6A854D" w14:textId="59CF1E72" w:rsidR="00D87F82" w:rsidRPr="00D87F82" w:rsidRDefault="00D87F82" w:rsidP="00D87F82">
            <w:pPr>
              <w:jc w:val="left"/>
              <w:rPr>
                <w:rFonts w:ascii="宋体" w:eastAsia="宋体" w:hAnsi="宋体"/>
                <w:szCs w:val="21"/>
              </w:rPr>
            </w:pPr>
            <w:r w:rsidRPr="00F43768">
              <w:rPr>
                <w:rFonts w:ascii="宋体" w:eastAsia="宋体" w:hAnsi="宋体" w:hint="eastAsia"/>
                <w:b/>
                <w:szCs w:val="21"/>
              </w:rPr>
              <w:t>差评分标准：</w:t>
            </w:r>
            <w:r w:rsidR="00B63076">
              <w:rPr>
                <w:rFonts w:ascii="宋体" w:eastAsia="宋体" w:hAnsi="宋体" w:hint="eastAsia"/>
                <w:szCs w:val="21"/>
              </w:rPr>
              <w:t>其他情况</w:t>
            </w:r>
            <w:r w:rsidR="00B63076">
              <w:rPr>
                <w:rFonts w:ascii="宋体" w:eastAsia="宋体" w:hAnsi="宋体"/>
                <w:szCs w:val="21"/>
              </w:rPr>
              <w:t>为差。</w:t>
            </w:r>
          </w:p>
          <w:p w14:paraId="7BA71E7F" w14:textId="6788B808" w:rsidR="00D87F82" w:rsidRPr="00D87F82" w:rsidRDefault="00D87F82" w:rsidP="00D87F82">
            <w:pPr>
              <w:jc w:val="left"/>
              <w:rPr>
                <w:rFonts w:ascii="宋体" w:eastAsia="宋体" w:hAnsi="宋体" w:cs="Times New Roman"/>
                <w:color w:val="000000" w:themeColor="text1"/>
                <w:szCs w:val="21"/>
              </w:rPr>
            </w:pPr>
            <w:r w:rsidRPr="00D87F82">
              <w:rPr>
                <w:rFonts w:ascii="宋体" w:eastAsia="宋体" w:hAnsi="宋体" w:hint="eastAsia"/>
                <w:szCs w:val="21"/>
              </w:rPr>
              <w:t>评价为优得100分；评价为良得80分；评价为中得60分；评价为差不得分。专家按百分制打分。</w:t>
            </w:r>
          </w:p>
        </w:tc>
      </w:tr>
      <w:tr w:rsidR="00800790" w:rsidRPr="002E6C75" w14:paraId="6CC17DCF" w14:textId="77777777" w:rsidTr="00A6558B">
        <w:trPr>
          <w:trHeight w:val="63"/>
        </w:trPr>
        <w:tc>
          <w:tcPr>
            <w:tcW w:w="823" w:type="dxa"/>
            <w:vMerge/>
            <w:tcBorders>
              <w:left w:val="single" w:sz="4" w:space="0" w:color="auto"/>
              <w:right w:val="single" w:sz="4" w:space="0" w:color="auto"/>
            </w:tcBorders>
            <w:vAlign w:val="center"/>
          </w:tcPr>
          <w:p w14:paraId="428A0B2D" w14:textId="77777777" w:rsidR="00800790" w:rsidRPr="002E6C75" w:rsidRDefault="00800790" w:rsidP="00800790">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4DB891A" w14:textId="47C819BA" w:rsidR="00800790" w:rsidRPr="002E6C75" w:rsidRDefault="005A3A44" w:rsidP="00800790">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2210" w:type="dxa"/>
            <w:gridSpan w:val="2"/>
            <w:tcBorders>
              <w:top w:val="single" w:sz="4" w:space="0" w:color="auto"/>
              <w:left w:val="single" w:sz="4" w:space="0" w:color="auto"/>
              <w:bottom w:val="single" w:sz="4" w:space="0" w:color="auto"/>
              <w:right w:val="single" w:sz="4" w:space="0" w:color="auto"/>
            </w:tcBorders>
          </w:tcPr>
          <w:p w14:paraId="3527766C" w14:textId="2616C1FF" w:rsidR="00800790" w:rsidRPr="002E6C75" w:rsidRDefault="00800790" w:rsidP="00800790">
            <w:pPr>
              <w:jc w:val="center"/>
              <w:rPr>
                <w:rFonts w:ascii="Times New Roman" w:eastAsia="宋体" w:hAnsi="Times New Roman" w:cs="Times New Roman"/>
                <w:szCs w:val="21"/>
              </w:rPr>
            </w:pPr>
            <w:r>
              <w:rPr>
                <w:rFonts w:ascii="Times New Roman" w:eastAsia="宋体" w:hAnsi="Times New Roman" w:cs="Times New Roman"/>
                <w:color w:val="000000"/>
                <w:szCs w:val="21"/>
              </w:rPr>
              <w:t>质量（报刊订到率、年到刊率、到刊时间、报刊质量、送货、信息反馈、查补缺刊承诺）保障措施及方案</w:t>
            </w:r>
          </w:p>
        </w:tc>
        <w:tc>
          <w:tcPr>
            <w:tcW w:w="811" w:type="dxa"/>
            <w:tcBorders>
              <w:top w:val="single" w:sz="4" w:space="0" w:color="auto"/>
              <w:left w:val="single" w:sz="4" w:space="0" w:color="auto"/>
              <w:bottom w:val="single" w:sz="4" w:space="0" w:color="auto"/>
              <w:right w:val="single" w:sz="4" w:space="0" w:color="auto"/>
            </w:tcBorders>
          </w:tcPr>
          <w:p w14:paraId="2D19C96B" w14:textId="42DFD8F4" w:rsidR="00800790" w:rsidRPr="002E6C75" w:rsidRDefault="005A3A44" w:rsidP="0080079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4221" w:type="dxa"/>
            <w:tcBorders>
              <w:top w:val="single" w:sz="4" w:space="0" w:color="auto"/>
              <w:left w:val="single" w:sz="4" w:space="0" w:color="auto"/>
              <w:bottom w:val="single" w:sz="4" w:space="0" w:color="auto"/>
              <w:right w:val="single" w:sz="4" w:space="0" w:color="auto"/>
            </w:tcBorders>
          </w:tcPr>
          <w:p w14:paraId="19C6FAB6" w14:textId="77777777"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b/>
                <w:bCs/>
                <w:szCs w:val="21"/>
              </w:rPr>
              <w:t>考察内容</w:t>
            </w:r>
            <w:r>
              <w:rPr>
                <w:rFonts w:ascii="Times New Roman" w:eastAsia="宋体" w:hAnsi="Times New Roman" w:cs="Times New Roman"/>
                <w:szCs w:val="21"/>
              </w:rPr>
              <w:t>：</w:t>
            </w:r>
          </w:p>
          <w:p w14:paraId="63A6378A" w14:textId="77777777"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szCs w:val="21"/>
              </w:rPr>
              <w:t>考察投标人的报刊订到率、年到刊率、到刊时间、报刊质量、送货、</w:t>
            </w:r>
            <w:r>
              <w:rPr>
                <w:rFonts w:ascii="Times New Roman" w:eastAsia="宋体" w:hAnsi="Times New Roman" w:cs="Times New Roman"/>
                <w:color w:val="000000"/>
                <w:szCs w:val="21"/>
              </w:rPr>
              <w:t>信息反馈</w:t>
            </w:r>
            <w:r>
              <w:rPr>
                <w:rFonts w:ascii="Times New Roman" w:eastAsia="宋体" w:hAnsi="Times New Roman" w:cs="Times New Roman"/>
                <w:szCs w:val="21"/>
              </w:rPr>
              <w:t>、查补缺刊等</w:t>
            </w:r>
            <w:r>
              <w:rPr>
                <w:rFonts w:ascii="Times New Roman" w:eastAsia="宋体" w:hAnsi="Times New Roman" w:cs="Times New Roman"/>
                <w:szCs w:val="21"/>
              </w:rPr>
              <w:t>7</w:t>
            </w:r>
            <w:r>
              <w:rPr>
                <w:rFonts w:ascii="Times New Roman" w:eastAsia="宋体" w:hAnsi="Times New Roman" w:cs="Times New Roman"/>
                <w:szCs w:val="21"/>
              </w:rPr>
              <w:t>项保障措施及方案。</w:t>
            </w:r>
          </w:p>
          <w:p w14:paraId="1C2DC590" w14:textId="77327962"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hint="eastAsia"/>
                <w:b/>
                <w:szCs w:val="21"/>
              </w:rPr>
              <w:t>评分</w:t>
            </w:r>
            <w:r>
              <w:rPr>
                <w:rFonts w:ascii="Times New Roman" w:eastAsia="宋体" w:hAnsi="Times New Roman" w:cs="Times New Roman"/>
                <w:b/>
                <w:szCs w:val="21"/>
              </w:rPr>
              <w:t>准则：</w:t>
            </w:r>
          </w:p>
          <w:p w14:paraId="66678E19" w14:textId="77777777"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szCs w:val="21"/>
              </w:rPr>
              <w:t>质量保障措施及方案内容全面（包含了</w:t>
            </w:r>
            <w:r>
              <w:rPr>
                <w:rFonts w:ascii="Times New Roman" w:eastAsia="宋体" w:hAnsi="Times New Roman" w:cs="Times New Roman"/>
                <w:color w:val="000000"/>
                <w:szCs w:val="21"/>
              </w:rPr>
              <w:t>上述</w:t>
            </w:r>
            <w:r>
              <w:rPr>
                <w:rFonts w:ascii="Times New Roman" w:eastAsia="宋体" w:hAnsi="Times New Roman" w:cs="Times New Roman"/>
                <w:color w:val="000000"/>
                <w:szCs w:val="21"/>
              </w:rPr>
              <w:t>7</w:t>
            </w:r>
            <w:r>
              <w:rPr>
                <w:rFonts w:ascii="Times New Roman" w:eastAsia="宋体" w:hAnsi="Times New Roman" w:cs="Times New Roman"/>
                <w:color w:val="000000"/>
                <w:szCs w:val="21"/>
              </w:rPr>
              <w:t>项</w:t>
            </w:r>
            <w:r>
              <w:rPr>
                <w:rFonts w:ascii="Times New Roman" w:eastAsia="宋体" w:hAnsi="Times New Roman" w:cs="Times New Roman"/>
                <w:szCs w:val="21"/>
              </w:rPr>
              <w:t>）且科学合理的评价为优；</w:t>
            </w:r>
          </w:p>
          <w:p w14:paraId="383BB3BF" w14:textId="77777777"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szCs w:val="21"/>
              </w:rPr>
              <w:lastRenderedPageBreak/>
              <w:t>质量保障措施及方案内容全面但有</w:t>
            </w:r>
            <w:r>
              <w:rPr>
                <w:rFonts w:ascii="Times New Roman" w:eastAsia="宋体" w:hAnsi="Times New Roman" w:cs="Times New Roman"/>
                <w:szCs w:val="21"/>
              </w:rPr>
              <w:t>1</w:t>
            </w:r>
            <w:r>
              <w:rPr>
                <w:rFonts w:ascii="Times New Roman" w:eastAsia="宋体" w:hAnsi="Times New Roman" w:cs="Times New Roman"/>
                <w:szCs w:val="21"/>
              </w:rPr>
              <w:t>项不科学合理的评价为良；</w:t>
            </w:r>
          </w:p>
          <w:p w14:paraId="66A1D412" w14:textId="77777777"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szCs w:val="21"/>
              </w:rPr>
              <w:t>质量保障措施及方案内容全面但有</w:t>
            </w:r>
            <w:r>
              <w:rPr>
                <w:rFonts w:ascii="Times New Roman" w:eastAsia="宋体" w:hAnsi="Times New Roman" w:cs="Times New Roman"/>
                <w:szCs w:val="21"/>
              </w:rPr>
              <w:t>2</w:t>
            </w:r>
            <w:r>
              <w:rPr>
                <w:rFonts w:ascii="Times New Roman" w:eastAsia="宋体" w:hAnsi="Times New Roman" w:cs="Times New Roman"/>
                <w:szCs w:val="21"/>
              </w:rPr>
              <w:t>项不科学合理的评价为中；</w:t>
            </w:r>
          </w:p>
          <w:p w14:paraId="7AAD90E8" w14:textId="69519F10" w:rsidR="00800790" w:rsidRDefault="00800790" w:rsidP="00800790">
            <w:pPr>
              <w:jc w:val="left"/>
              <w:rPr>
                <w:rFonts w:ascii="Times New Roman" w:eastAsia="宋体" w:hAnsi="Times New Roman" w:cs="Times New Roman"/>
                <w:szCs w:val="21"/>
              </w:rPr>
            </w:pPr>
            <w:r>
              <w:rPr>
                <w:rFonts w:ascii="Times New Roman" w:eastAsia="宋体" w:hAnsi="Times New Roman" w:cs="Times New Roman"/>
                <w:szCs w:val="21"/>
              </w:rPr>
              <w:t>质量保障措施及方案内容不全面或有</w:t>
            </w:r>
            <w:r>
              <w:rPr>
                <w:rFonts w:ascii="Times New Roman" w:eastAsia="宋体" w:hAnsi="Times New Roman" w:cs="Times New Roman"/>
                <w:szCs w:val="21"/>
              </w:rPr>
              <w:t>3</w:t>
            </w:r>
            <w:r>
              <w:rPr>
                <w:rFonts w:ascii="Times New Roman" w:eastAsia="宋体" w:hAnsi="Times New Roman" w:cs="Times New Roman"/>
                <w:szCs w:val="21"/>
              </w:rPr>
              <w:t>项不科学合理的评价为差。</w:t>
            </w:r>
          </w:p>
          <w:p w14:paraId="7F2C979E" w14:textId="6F9D0412" w:rsidR="00800790" w:rsidRPr="00F43EB8" w:rsidRDefault="00800790" w:rsidP="00800790">
            <w:pPr>
              <w:jc w:val="left"/>
              <w:rPr>
                <w:rFonts w:ascii="Times New Roman" w:eastAsia="宋体" w:hAnsi="Times New Roman" w:cs="Times New Roman"/>
                <w:szCs w:val="21"/>
              </w:rPr>
            </w:pPr>
            <w:r>
              <w:rPr>
                <w:rFonts w:ascii="Times New Roman" w:eastAsia="宋体" w:hAnsi="Times New Roman" w:cs="Times New Roman"/>
                <w:color w:val="000000"/>
                <w:szCs w:val="21"/>
              </w:rPr>
              <w:t>评价为优得</w:t>
            </w:r>
            <w:r>
              <w:rPr>
                <w:rFonts w:ascii="Times New Roman" w:eastAsia="宋体" w:hAnsi="Times New Roman" w:cs="Times New Roman"/>
                <w:color w:val="000000"/>
                <w:szCs w:val="21"/>
              </w:rPr>
              <w:t>100</w:t>
            </w:r>
            <w:r>
              <w:rPr>
                <w:rFonts w:ascii="Times New Roman" w:eastAsia="宋体" w:hAnsi="Times New Roman" w:cs="Times New Roman"/>
                <w:color w:val="000000"/>
                <w:szCs w:val="21"/>
              </w:rPr>
              <w:t>分；评价为良得</w:t>
            </w:r>
            <w:r>
              <w:rPr>
                <w:rFonts w:ascii="Times New Roman" w:eastAsia="宋体" w:hAnsi="Times New Roman" w:cs="Times New Roman"/>
                <w:color w:val="000000"/>
                <w:szCs w:val="21"/>
              </w:rPr>
              <w:t>75</w:t>
            </w:r>
            <w:r>
              <w:rPr>
                <w:rFonts w:ascii="Times New Roman" w:eastAsia="宋体" w:hAnsi="Times New Roman" w:cs="Times New Roman"/>
                <w:color w:val="000000"/>
                <w:szCs w:val="21"/>
              </w:rPr>
              <w:t>分；评价为中得</w:t>
            </w:r>
            <w:r>
              <w:rPr>
                <w:rFonts w:ascii="Times New Roman" w:eastAsia="宋体" w:hAnsi="Times New Roman" w:cs="Times New Roman"/>
                <w:color w:val="000000"/>
                <w:szCs w:val="21"/>
              </w:rPr>
              <w:t>50</w:t>
            </w:r>
            <w:r>
              <w:rPr>
                <w:rFonts w:ascii="Times New Roman" w:eastAsia="宋体" w:hAnsi="Times New Roman" w:cs="Times New Roman"/>
                <w:color w:val="000000"/>
                <w:szCs w:val="21"/>
              </w:rPr>
              <w:t>分；评价为差不得分。专家按百分制打分。</w:t>
            </w:r>
          </w:p>
        </w:tc>
      </w:tr>
      <w:tr w:rsidR="006519D6" w:rsidRPr="002E6C75" w14:paraId="16060037" w14:textId="77777777" w:rsidTr="00A6558B">
        <w:trPr>
          <w:trHeight w:val="63"/>
        </w:trPr>
        <w:tc>
          <w:tcPr>
            <w:tcW w:w="823" w:type="dxa"/>
            <w:vMerge/>
            <w:tcBorders>
              <w:left w:val="single" w:sz="4" w:space="0" w:color="auto"/>
              <w:right w:val="single" w:sz="4" w:space="0" w:color="auto"/>
            </w:tcBorders>
            <w:vAlign w:val="center"/>
          </w:tcPr>
          <w:p w14:paraId="40EF9AE8" w14:textId="77777777" w:rsidR="006519D6" w:rsidRPr="002E6C75" w:rsidRDefault="006519D6" w:rsidP="000D38C7">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31686E7" w14:textId="3DD39CAF" w:rsidR="006519D6" w:rsidRPr="002E6C75" w:rsidRDefault="005A3A44" w:rsidP="000D38C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2210" w:type="dxa"/>
            <w:gridSpan w:val="2"/>
            <w:tcBorders>
              <w:top w:val="single" w:sz="4" w:space="0" w:color="auto"/>
              <w:left w:val="single" w:sz="4" w:space="0" w:color="auto"/>
              <w:bottom w:val="single" w:sz="4" w:space="0" w:color="auto"/>
              <w:right w:val="single" w:sz="4" w:space="0" w:color="auto"/>
            </w:tcBorders>
          </w:tcPr>
          <w:p w14:paraId="524236D7" w14:textId="49118871" w:rsidR="006519D6" w:rsidRPr="002E6C75" w:rsidRDefault="006519D6" w:rsidP="000D38C7">
            <w:pPr>
              <w:jc w:val="center"/>
              <w:rPr>
                <w:rFonts w:ascii="Times New Roman" w:eastAsia="宋体" w:hAnsi="Times New Roman" w:cs="Times New Roman"/>
                <w:szCs w:val="21"/>
              </w:rPr>
            </w:pPr>
            <w:r>
              <w:rPr>
                <w:rFonts w:ascii="Times New Roman" w:eastAsia="宋体" w:hAnsi="Times New Roman" w:cs="Times New Roman" w:hint="eastAsia"/>
                <w:szCs w:val="21"/>
              </w:rPr>
              <w:t>项目完成（服务期满）后的服务承诺</w:t>
            </w:r>
          </w:p>
        </w:tc>
        <w:tc>
          <w:tcPr>
            <w:tcW w:w="811" w:type="dxa"/>
            <w:tcBorders>
              <w:top w:val="single" w:sz="4" w:space="0" w:color="auto"/>
              <w:left w:val="single" w:sz="4" w:space="0" w:color="auto"/>
              <w:bottom w:val="single" w:sz="4" w:space="0" w:color="auto"/>
              <w:right w:val="single" w:sz="4" w:space="0" w:color="auto"/>
            </w:tcBorders>
          </w:tcPr>
          <w:p w14:paraId="6E18BB43" w14:textId="6DFF1C5A" w:rsidR="006519D6" w:rsidRPr="002E6C75" w:rsidRDefault="005A3A44" w:rsidP="000D38C7">
            <w:pPr>
              <w:jc w:val="center"/>
              <w:rPr>
                <w:rFonts w:ascii="Times New Roman" w:eastAsia="宋体" w:hAnsi="Times New Roman" w:cs="Times New Roman"/>
                <w:szCs w:val="21"/>
              </w:rPr>
            </w:pPr>
            <w:r>
              <w:rPr>
                <w:rFonts w:ascii="宋体" w:eastAsia="宋体" w:hAnsi="宋体" w:cs="Times New Roman"/>
                <w:szCs w:val="21"/>
              </w:rPr>
              <w:t>3</w:t>
            </w:r>
          </w:p>
        </w:tc>
        <w:tc>
          <w:tcPr>
            <w:tcW w:w="4221" w:type="dxa"/>
            <w:tcBorders>
              <w:top w:val="single" w:sz="4" w:space="0" w:color="auto"/>
              <w:left w:val="single" w:sz="4" w:space="0" w:color="auto"/>
              <w:bottom w:val="single" w:sz="4" w:space="0" w:color="auto"/>
              <w:right w:val="single" w:sz="4" w:space="0" w:color="auto"/>
            </w:tcBorders>
          </w:tcPr>
          <w:p w14:paraId="5099918E" w14:textId="77777777" w:rsidR="007F57C4" w:rsidRDefault="006519D6" w:rsidP="007F57C4">
            <w:pPr>
              <w:jc w:val="left"/>
              <w:rPr>
                <w:rFonts w:ascii="Times New Roman" w:eastAsia="宋体" w:hAnsi="Times New Roman" w:cs="Times New Roman"/>
                <w:szCs w:val="21"/>
              </w:rPr>
            </w:pPr>
            <w:r w:rsidRPr="00E37528">
              <w:rPr>
                <w:rFonts w:ascii="Times New Roman" w:eastAsia="宋体" w:hAnsi="Times New Roman" w:cs="Times New Roman" w:hint="eastAsia"/>
                <w:b/>
                <w:szCs w:val="21"/>
              </w:rPr>
              <w:t>考察内容：</w:t>
            </w:r>
            <w:r w:rsidR="007F57C4" w:rsidRPr="007F57C4">
              <w:rPr>
                <w:rFonts w:ascii="Times New Roman" w:eastAsia="宋体" w:hAnsi="Times New Roman" w:cs="Times New Roman" w:hint="eastAsia"/>
                <w:szCs w:val="21"/>
              </w:rPr>
              <w:t>考察投标人</w:t>
            </w:r>
            <w:r w:rsidR="007F57C4" w:rsidRPr="007F57C4">
              <w:rPr>
                <w:rFonts w:ascii="Times New Roman" w:eastAsia="宋体" w:hAnsi="Times New Roman" w:cs="Times New Roman"/>
                <w:szCs w:val="21"/>
              </w:rPr>
              <w:t>1</w:t>
            </w:r>
            <w:r w:rsidR="007F57C4" w:rsidRPr="007F57C4">
              <w:rPr>
                <w:rFonts w:ascii="Times New Roman" w:eastAsia="宋体" w:hAnsi="Times New Roman" w:cs="Times New Roman"/>
                <w:szCs w:val="21"/>
              </w:rPr>
              <w:t>年服务期满后对未到馆报刊继续补缺供货、对问题期刊作退换处理、退款结算等</w:t>
            </w:r>
            <w:r w:rsidR="007F57C4" w:rsidRPr="007F57C4">
              <w:rPr>
                <w:rFonts w:ascii="Times New Roman" w:eastAsia="宋体" w:hAnsi="Times New Roman" w:cs="Times New Roman"/>
                <w:szCs w:val="21"/>
              </w:rPr>
              <w:t>3</w:t>
            </w:r>
            <w:r w:rsidR="007F57C4" w:rsidRPr="007F57C4">
              <w:rPr>
                <w:rFonts w:ascii="Times New Roman" w:eastAsia="宋体" w:hAnsi="Times New Roman" w:cs="Times New Roman"/>
                <w:szCs w:val="21"/>
              </w:rPr>
              <w:t>项服务承诺。</w:t>
            </w:r>
          </w:p>
          <w:p w14:paraId="3231584F" w14:textId="60480EEA" w:rsidR="007F57C4" w:rsidRPr="007F57C4" w:rsidRDefault="007F57C4" w:rsidP="007F57C4">
            <w:pPr>
              <w:jc w:val="left"/>
              <w:rPr>
                <w:rFonts w:ascii="Times New Roman" w:eastAsia="宋体" w:hAnsi="Times New Roman" w:cs="Times New Roman"/>
                <w:szCs w:val="21"/>
              </w:rPr>
            </w:pPr>
            <w:r>
              <w:rPr>
                <w:rFonts w:ascii="Times New Roman" w:eastAsia="宋体" w:hAnsi="Times New Roman" w:cs="Times New Roman" w:hint="eastAsia"/>
                <w:b/>
                <w:szCs w:val="21"/>
              </w:rPr>
              <w:t>评分</w:t>
            </w:r>
            <w:r>
              <w:rPr>
                <w:rFonts w:ascii="Times New Roman" w:eastAsia="宋体" w:hAnsi="Times New Roman" w:cs="Times New Roman"/>
                <w:b/>
                <w:szCs w:val="21"/>
              </w:rPr>
              <w:t>准则：</w:t>
            </w:r>
          </w:p>
          <w:p w14:paraId="47710352" w14:textId="77777777" w:rsidR="007F57C4" w:rsidRDefault="007F57C4" w:rsidP="007F57C4">
            <w:pPr>
              <w:jc w:val="left"/>
              <w:rPr>
                <w:rFonts w:ascii="Times New Roman" w:eastAsia="宋体" w:hAnsi="Times New Roman" w:cs="Times New Roman"/>
                <w:szCs w:val="21"/>
              </w:rPr>
            </w:pPr>
            <w:r w:rsidRPr="007F57C4">
              <w:rPr>
                <w:rFonts w:ascii="Times New Roman" w:eastAsia="宋体" w:hAnsi="Times New Roman" w:cs="Times New Roman" w:hint="eastAsia"/>
                <w:szCs w:val="21"/>
              </w:rPr>
              <w:t>项目完成后的服务承诺内容全面（包含了上述</w:t>
            </w:r>
            <w:r w:rsidRPr="007F57C4">
              <w:rPr>
                <w:rFonts w:ascii="Times New Roman" w:eastAsia="宋体" w:hAnsi="Times New Roman" w:cs="Times New Roman"/>
                <w:szCs w:val="21"/>
              </w:rPr>
              <w:t>3</w:t>
            </w:r>
            <w:r w:rsidRPr="007F57C4">
              <w:rPr>
                <w:rFonts w:ascii="Times New Roman" w:eastAsia="宋体" w:hAnsi="Times New Roman" w:cs="Times New Roman"/>
                <w:szCs w:val="21"/>
              </w:rPr>
              <w:t>项）的评价为优；</w:t>
            </w:r>
          </w:p>
          <w:p w14:paraId="2549121D" w14:textId="77777777" w:rsidR="007F57C4" w:rsidRDefault="007F57C4" w:rsidP="007F57C4">
            <w:pPr>
              <w:jc w:val="left"/>
              <w:rPr>
                <w:rFonts w:ascii="Times New Roman" w:eastAsia="宋体" w:hAnsi="Times New Roman" w:cs="Times New Roman"/>
                <w:szCs w:val="21"/>
              </w:rPr>
            </w:pPr>
            <w:r w:rsidRPr="007F57C4">
              <w:rPr>
                <w:rFonts w:ascii="Times New Roman" w:eastAsia="宋体" w:hAnsi="Times New Roman" w:cs="Times New Roman"/>
                <w:szCs w:val="21"/>
              </w:rPr>
              <w:t>项目完成后的服务承诺内容缺了</w:t>
            </w:r>
            <w:r w:rsidRPr="007F57C4">
              <w:rPr>
                <w:rFonts w:ascii="Times New Roman" w:eastAsia="宋体" w:hAnsi="Times New Roman" w:cs="Times New Roman"/>
                <w:szCs w:val="21"/>
              </w:rPr>
              <w:t>1</w:t>
            </w:r>
            <w:r w:rsidRPr="007F57C4">
              <w:rPr>
                <w:rFonts w:ascii="Times New Roman" w:eastAsia="宋体" w:hAnsi="Times New Roman" w:cs="Times New Roman"/>
                <w:szCs w:val="21"/>
              </w:rPr>
              <w:t>项的评价为良；</w:t>
            </w:r>
          </w:p>
          <w:p w14:paraId="712912A4" w14:textId="7F4899AE" w:rsidR="007F57C4" w:rsidRDefault="007F57C4" w:rsidP="007F57C4">
            <w:pPr>
              <w:jc w:val="left"/>
              <w:rPr>
                <w:rFonts w:ascii="Times New Roman" w:eastAsia="宋体" w:hAnsi="Times New Roman" w:cs="Times New Roman"/>
                <w:szCs w:val="21"/>
              </w:rPr>
            </w:pPr>
            <w:r w:rsidRPr="007F57C4">
              <w:rPr>
                <w:rFonts w:ascii="Times New Roman" w:eastAsia="宋体" w:hAnsi="Times New Roman" w:cs="Times New Roman"/>
                <w:szCs w:val="21"/>
              </w:rPr>
              <w:t>项目完成后的服务承诺内容缺了</w:t>
            </w:r>
            <w:r w:rsidRPr="007F57C4">
              <w:rPr>
                <w:rFonts w:ascii="Times New Roman" w:eastAsia="宋体" w:hAnsi="Times New Roman" w:cs="Times New Roman"/>
                <w:szCs w:val="21"/>
              </w:rPr>
              <w:t>2</w:t>
            </w:r>
            <w:r w:rsidRPr="007F57C4">
              <w:rPr>
                <w:rFonts w:ascii="Times New Roman" w:eastAsia="宋体" w:hAnsi="Times New Roman" w:cs="Times New Roman"/>
                <w:szCs w:val="21"/>
              </w:rPr>
              <w:t>项的评价为中；</w:t>
            </w:r>
          </w:p>
          <w:p w14:paraId="2A159270" w14:textId="4FBD1E87" w:rsidR="007F57C4" w:rsidRPr="007F57C4" w:rsidRDefault="007F57C4" w:rsidP="007F57C4">
            <w:pPr>
              <w:jc w:val="left"/>
              <w:rPr>
                <w:rFonts w:ascii="Times New Roman" w:eastAsia="宋体" w:hAnsi="Times New Roman" w:cs="Times New Roman"/>
                <w:szCs w:val="21"/>
              </w:rPr>
            </w:pPr>
            <w:r w:rsidRPr="007F57C4">
              <w:rPr>
                <w:rFonts w:ascii="Times New Roman" w:eastAsia="宋体" w:hAnsi="Times New Roman" w:cs="Times New Roman"/>
                <w:szCs w:val="21"/>
              </w:rPr>
              <w:t>项目完成后的服务承诺内容</w:t>
            </w:r>
            <w:r w:rsidRPr="007F57C4">
              <w:rPr>
                <w:rFonts w:ascii="Times New Roman" w:eastAsia="宋体" w:hAnsi="Times New Roman" w:cs="Times New Roman"/>
                <w:szCs w:val="21"/>
              </w:rPr>
              <w:t>3</w:t>
            </w:r>
            <w:r w:rsidRPr="007F57C4">
              <w:rPr>
                <w:rFonts w:ascii="Times New Roman" w:eastAsia="宋体" w:hAnsi="Times New Roman" w:cs="Times New Roman"/>
                <w:szCs w:val="21"/>
              </w:rPr>
              <w:t>项都缺的评价为差。</w:t>
            </w:r>
          </w:p>
          <w:p w14:paraId="45D4F69F" w14:textId="7349D0F2" w:rsidR="006519D6" w:rsidRPr="007F57C4" w:rsidRDefault="007F57C4" w:rsidP="000D38C7">
            <w:pPr>
              <w:jc w:val="left"/>
              <w:rPr>
                <w:rFonts w:ascii="Times New Roman" w:eastAsia="宋体" w:hAnsi="Times New Roman" w:cs="Times New Roman"/>
                <w:b/>
                <w:i/>
                <w:szCs w:val="21"/>
                <w:u w:val="single"/>
              </w:rPr>
            </w:pPr>
            <w:r w:rsidRPr="007F57C4">
              <w:rPr>
                <w:rFonts w:ascii="Times New Roman" w:eastAsia="宋体" w:hAnsi="Times New Roman" w:cs="Times New Roman" w:hint="eastAsia"/>
                <w:szCs w:val="21"/>
              </w:rPr>
              <w:t>评价为优得</w:t>
            </w:r>
            <w:r w:rsidRPr="007F57C4">
              <w:rPr>
                <w:rFonts w:ascii="Times New Roman" w:eastAsia="宋体" w:hAnsi="Times New Roman" w:cs="Times New Roman"/>
                <w:szCs w:val="21"/>
              </w:rPr>
              <w:t>100</w:t>
            </w:r>
            <w:r w:rsidRPr="007F57C4">
              <w:rPr>
                <w:rFonts w:ascii="Times New Roman" w:eastAsia="宋体" w:hAnsi="Times New Roman" w:cs="Times New Roman"/>
                <w:szCs w:val="21"/>
              </w:rPr>
              <w:t>分；评价为良得</w:t>
            </w:r>
            <w:r w:rsidRPr="007F57C4">
              <w:rPr>
                <w:rFonts w:ascii="Times New Roman" w:eastAsia="宋体" w:hAnsi="Times New Roman" w:cs="Times New Roman"/>
                <w:szCs w:val="21"/>
              </w:rPr>
              <w:t>75</w:t>
            </w:r>
            <w:r w:rsidRPr="007F57C4">
              <w:rPr>
                <w:rFonts w:ascii="Times New Roman" w:eastAsia="宋体" w:hAnsi="Times New Roman" w:cs="Times New Roman"/>
                <w:szCs w:val="21"/>
              </w:rPr>
              <w:t>分；评价为中得</w:t>
            </w:r>
            <w:r w:rsidRPr="007F57C4">
              <w:rPr>
                <w:rFonts w:ascii="Times New Roman" w:eastAsia="宋体" w:hAnsi="Times New Roman" w:cs="Times New Roman"/>
                <w:szCs w:val="21"/>
              </w:rPr>
              <w:t>50</w:t>
            </w:r>
            <w:r w:rsidRPr="007F57C4">
              <w:rPr>
                <w:rFonts w:ascii="Times New Roman" w:eastAsia="宋体" w:hAnsi="Times New Roman" w:cs="Times New Roman"/>
                <w:szCs w:val="21"/>
              </w:rPr>
              <w:t>分；评价为差不得分。专家按百分制打分。</w:t>
            </w:r>
          </w:p>
        </w:tc>
      </w:tr>
      <w:tr w:rsidR="006519D6" w:rsidRPr="002E6C75" w14:paraId="7B1EE65D" w14:textId="77777777" w:rsidTr="00A6558B">
        <w:trPr>
          <w:trHeight w:val="63"/>
        </w:trPr>
        <w:tc>
          <w:tcPr>
            <w:tcW w:w="823" w:type="dxa"/>
            <w:vMerge/>
            <w:tcBorders>
              <w:left w:val="single" w:sz="4" w:space="0" w:color="auto"/>
              <w:right w:val="single" w:sz="4" w:space="0" w:color="auto"/>
            </w:tcBorders>
            <w:vAlign w:val="center"/>
          </w:tcPr>
          <w:p w14:paraId="7A0E743F" w14:textId="77777777" w:rsidR="006519D6" w:rsidRPr="002E6C75" w:rsidRDefault="006519D6" w:rsidP="000D38C7">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178E8C66" w14:textId="7719005F" w:rsidR="006519D6" w:rsidRPr="002E6C75" w:rsidRDefault="005A3A44" w:rsidP="000D38C7">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2210" w:type="dxa"/>
            <w:gridSpan w:val="2"/>
            <w:tcBorders>
              <w:top w:val="single" w:sz="4" w:space="0" w:color="auto"/>
              <w:left w:val="single" w:sz="4" w:space="0" w:color="auto"/>
              <w:bottom w:val="single" w:sz="4" w:space="0" w:color="auto"/>
              <w:right w:val="single" w:sz="4" w:space="0" w:color="auto"/>
            </w:tcBorders>
          </w:tcPr>
          <w:p w14:paraId="52ACF41A" w14:textId="21DDD4FA" w:rsidR="006519D6" w:rsidRPr="002E6C75" w:rsidRDefault="006519D6" w:rsidP="000D38C7">
            <w:pPr>
              <w:jc w:val="center"/>
              <w:rPr>
                <w:rFonts w:ascii="Times New Roman" w:eastAsia="宋体" w:hAnsi="Times New Roman" w:cs="Times New Roman"/>
                <w:szCs w:val="21"/>
              </w:rPr>
            </w:pPr>
            <w:r>
              <w:rPr>
                <w:rFonts w:ascii="Times New Roman" w:eastAsia="宋体" w:hAnsi="Times New Roman" w:cs="Times New Roman" w:hint="eastAsia"/>
                <w:szCs w:val="21"/>
              </w:rPr>
              <w:t>违约承诺</w:t>
            </w:r>
          </w:p>
        </w:tc>
        <w:tc>
          <w:tcPr>
            <w:tcW w:w="811" w:type="dxa"/>
            <w:tcBorders>
              <w:top w:val="single" w:sz="4" w:space="0" w:color="auto"/>
              <w:left w:val="single" w:sz="4" w:space="0" w:color="auto"/>
              <w:bottom w:val="single" w:sz="4" w:space="0" w:color="auto"/>
              <w:right w:val="single" w:sz="4" w:space="0" w:color="auto"/>
            </w:tcBorders>
          </w:tcPr>
          <w:p w14:paraId="16172F6C" w14:textId="7828781E" w:rsidR="006519D6" w:rsidRPr="002E6C75" w:rsidRDefault="005A3A44" w:rsidP="000D38C7">
            <w:pPr>
              <w:jc w:val="center"/>
              <w:rPr>
                <w:rFonts w:ascii="Times New Roman" w:eastAsia="宋体" w:hAnsi="Times New Roman" w:cs="Times New Roman"/>
                <w:szCs w:val="21"/>
              </w:rPr>
            </w:pPr>
            <w:r>
              <w:rPr>
                <w:rFonts w:ascii="宋体" w:eastAsia="宋体" w:hAnsi="宋体" w:cs="Times New Roman"/>
                <w:szCs w:val="21"/>
              </w:rPr>
              <w:t>3</w:t>
            </w:r>
          </w:p>
        </w:tc>
        <w:tc>
          <w:tcPr>
            <w:tcW w:w="4221" w:type="dxa"/>
            <w:tcBorders>
              <w:top w:val="single" w:sz="4" w:space="0" w:color="auto"/>
              <w:left w:val="single" w:sz="4" w:space="0" w:color="auto"/>
              <w:bottom w:val="single" w:sz="4" w:space="0" w:color="auto"/>
              <w:right w:val="single" w:sz="4" w:space="0" w:color="auto"/>
            </w:tcBorders>
          </w:tcPr>
          <w:p w14:paraId="3AFD950D" w14:textId="0B6AABCB" w:rsidR="006519D6" w:rsidRPr="006F374B" w:rsidRDefault="006519D6" w:rsidP="000D38C7">
            <w:pPr>
              <w:jc w:val="left"/>
              <w:rPr>
                <w:rFonts w:ascii="Times New Roman" w:eastAsia="宋体" w:hAnsi="Times New Roman" w:cs="Times New Roman"/>
                <w:szCs w:val="21"/>
              </w:rPr>
            </w:pPr>
            <w:r w:rsidRPr="004E2197">
              <w:rPr>
                <w:rFonts w:ascii="Times New Roman" w:eastAsia="宋体" w:hAnsi="Times New Roman" w:cs="Times New Roman" w:hint="eastAsia"/>
                <w:b/>
                <w:szCs w:val="21"/>
              </w:rPr>
              <w:t>考察内容：</w:t>
            </w:r>
            <w:r w:rsidR="006F374B">
              <w:rPr>
                <w:rFonts w:ascii="Times New Roman" w:eastAsia="宋体" w:hAnsi="Times New Roman" w:cs="Times New Roman"/>
                <w:szCs w:val="21"/>
              </w:rPr>
              <w:t>考察投标人对报刊订到率、年到刊率、到刊时间、报刊质量、日常送货、</w:t>
            </w:r>
            <w:r w:rsidR="006F374B">
              <w:rPr>
                <w:rFonts w:ascii="Times New Roman" w:eastAsia="宋体" w:hAnsi="Times New Roman" w:cs="Times New Roman"/>
                <w:color w:val="000000"/>
                <w:szCs w:val="21"/>
              </w:rPr>
              <w:t>信息反馈</w:t>
            </w:r>
            <w:r w:rsidR="006F374B">
              <w:rPr>
                <w:rFonts w:ascii="Times New Roman" w:eastAsia="宋体" w:hAnsi="Times New Roman" w:cs="Times New Roman"/>
                <w:szCs w:val="21"/>
              </w:rPr>
              <w:t>、查补缺刊等</w:t>
            </w:r>
            <w:r w:rsidR="006F374B">
              <w:rPr>
                <w:rFonts w:ascii="Times New Roman" w:eastAsia="宋体" w:hAnsi="Times New Roman" w:cs="Times New Roman"/>
                <w:szCs w:val="21"/>
              </w:rPr>
              <w:t>7</w:t>
            </w:r>
            <w:r w:rsidR="006F374B">
              <w:rPr>
                <w:rFonts w:ascii="Times New Roman" w:eastAsia="宋体" w:hAnsi="Times New Roman" w:cs="Times New Roman"/>
                <w:szCs w:val="21"/>
              </w:rPr>
              <w:t>项未达到要求的违约承诺。</w:t>
            </w:r>
          </w:p>
          <w:p w14:paraId="2D4BE7E8" w14:textId="77777777" w:rsidR="006519D6" w:rsidRPr="004E2197" w:rsidRDefault="006519D6" w:rsidP="000D38C7">
            <w:pPr>
              <w:jc w:val="left"/>
              <w:rPr>
                <w:rFonts w:ascii="Times New Roman" w:eastAsia="宋体" w:hAnsi="Times New Roman" w:cs="Times New Roman"/>
                <w:b/>
                <w:szCs w:val="21"/>
              </w:rPr>
            </w:pPr>
            <w:r w:rsidRPr="004E2197">
              <w:rPr>
                <w:rFonts w:ascii="Times New Roman" w:eastAsia="宋体" w:hAnsi="Times New Roman" w:cs="Times New Roman" w:hint="eastAsia"/>
                <w:b/>
                <w:szCs w:val="21"/>
              </w:rPr>
              <w:t>评审标准：</w:t>
            </w:r>
          </w:p>
          <w:p w14:paraId="164D34DC" w14:textId="77777777" w:rsidR="006F374B" w:rsidRDefault="006F374B" w:rsidP="006F374B">
            <w:pPr>
              <w:jc w:val="left"/>
              <w:rPr>
                <w:rFonts w:ascii="Times New Roman" w:eastAsia="宋体" w:hAnsi="Times New Roman" w:cs="Times New Roman"/>
                <w:szCs w:val="21"/>
              </w:rPr>
            </w:pPr>
            <w:r>
              <w:rPr>
                <w:rFonts w:ascii="Times New Roman" w:eastAsia="宋体" w:hAnsi="Times New Roman" w:cs="Times New Roman"/>
                <w:szCs w:val="21"/>
              </w:rPr>
              <w:t>违约承诺内容全面（包含了上述</w:t>
            </w:r>
            <w:r>
              <w:rPr>
                <w:rFonts w:ascii="Times New Roman" w:eastAsia="宋体" w:hAnsi="Times New Roman" w:cs="Times New Roman"/>
                <w:color w:val="000000"/>
                <w:szCs w:val="21"/>
              </w:rPr>
              <w:t>7</w:t>
            </w:r>
            <w:r>
              <w:rPr>
                <w:rFonts w:ascii="Times New Roman" w:eastAsia="宋体" w:hAnsi="Times New Roman" w:cs="Times New Roman"/>
                <w:color w:val="000000"/>
                <w:szCs w:val="21"/>
              </w:rPr>
              <w:t>项</w:t>
            </w:r>
            <w:r>
              <w:rPr>
                <w:rFonts w:ascii="Times New Roman" w:eastAsia="宋体" w:hAnsi="Times New Roman" w:cs="Times New Roman"/>
                <w:szCs w:val="21"/>
              </w:rPr>
              <w:t>）且可</w:t>
            </w:r>
            <w:r>
              <w:rPr>
                <w:rFonts w:ascii="Times New Roman" w:eastAsia="宋体" w:hAnsi="Times New Roman" w:cs="Times New Roman"/>
                <w:szCs w:val="21"/>
              </w:rPr>
              <w:lastRenderedPageBreak/>
              <w:t>操作性强的评价为优；</w:t>
            </w:r>
          </w:p>
          <w:p w14:paraId="6883E11B" w14:textId="77777777" w:rsidR="006F374B" w:rsidRDefault="006F374B" w:rsidP="006F374B">
            <w:pPr>
              <w:jc w:val="left"/>
              <w:rPr>
                <w:rFonts w:ascii="Times New Roman" w:eastAsia="宋体" w:hAnsi="Times New Roman" w:cs="Times New Roman"/>
                <w:szCs w:val="21"/>
              </w:rPr>
            </w:pPr>
            <w:r>
              <w:rPr>
                <w:rFonts w:ascii="Times New Roman" w:eastAsia="宋体" w:hAnsi="Times New Roman" w:cs="Times New Roman"/>
                <w:szCs w:val="21"/>
              </w:rPr>
              <w:t>违约承诺内容全面但有</w:t>
            </w:r>
            <w:r>
              <w:rPr>
                <w:rFonts w:ascii="Times New Roman" w:eastAsia="宋体" w:hAnsi="Times New Roman" w:cs="Times New Roman"/>
                <w:szCs w:val="21"/>
              </w:rPr>
              <w:t>1</w:t>
            </w:r>
            <w:r>
              <w:rPr>
                <w:rFonts w:ascii="Times New Roman" w:eastAsia="宋体" w:hAnsi="Times New Roman" w:cs="Times New Roman"/>
                <w:szCs w:val="21"/>
              </w:rPr>
              <w:t>项不具有可操作性的评价为良；</w:t>
            </w:r>
          </w:p>
          <w:p w14:paraId="108FC84C" w14:textId="265FC09F" w:rsidR="006F374B" w:rsidRDefault="006F374B" w:rsidP="006F374B">
            <w:pPr>
              <w:jc w:val="left"/>
              <w:rPr>
                <w:rFonts w:ascii="Times New Roman" w:eastAsia="宋体" w:hAnsi="Times New Roman" w:cs="Times New Roman"/>
                <w:szCs w:val="21"/>
              </w:rPr>
            </w:pPr>
            <w:r>
              <w:rPr>
                <w:rFonts w:ascii="Times New Roman" w:eastAsia="宋体" w:hAnsi="Times New Roman" w:cs="Times New Roman"/>
                <w:szCs w:val="21"/>
              </w:rPr>
              <w:t>违约承诺内容全面但有</w:t>
            </w:r>
            <w:r>
              <w:rPr>
                <w:rFonts w:ascii="Times New Roman" w:eastAsia="宋体" w:hAnsi="Times New Roman" w:cs="Times New Roman"/>
                <w:szCs w:val="21"/>
              </w:rPr>
              <w:t>2</w:t>
            </w:r>
            <w:r>
              <w:rPr>
                <w:rFonts w:ascii="Times New Roman" w:eastAsia="宋体" w:hAnsi="Times New Roman" w:cs="Times New Roman"/>
                <w:szCs w:val="21"/>
              </w:rPr>
              <w:t>项不具有可操作性的评价为中；</w:t>
            </w:r>
          </w:p>
          <w:p w14:paraId="1DE2E875" w14:textId="7703D15D" w:rsidR="006F374B" w:rsidRDefault="006F374B" w:rsidP="006F374B">
            <w:pPr>
              <w:jc w:val="left"/>
              <w:rPr>
                <w:rFonts w:ascii="Times New Roman" w:eastAsia="宋体" w:hAnsi="Times New Roman" w:cs="Times New Roman"/>
                <w:szCs w:val="21"/>
              </w:rPr>
            </w:pPr>
            <w:r>
              <w:rPr>
                <w:rFonts w:ascii="Times New Roman" w:eastAsia="宋体" w:hAnsi="Times New Roman" w:cs="Times New Roman"/>
                <w:szCs w:val="21"/>
              </w:rPr>
              <w:t>违约承诺内容不全面或有</w:t>
            </w:r>
            <w:r>
              <w:rPr>
                <w:rFonts w:ascii="Times New Roman" w:eastAsia="宋体" w:hAnsi="Times New Roman" w:cs="Times New Roman"/>
                <w:szCs w:val="21"/>
              </w:rPr>
              <w:t>3</w:t>
            </w:r>
            <w:r>
              <w:rPr>
                <w:rFonts w:ascii="Times New Roman" w:eastAsia="宋体" w:hAnsi="Times New Roman" w:cs="Times New Roman"/>
                <w:szCs w:val="21"/>
              </w:rPr>
              <w:t>项不具有可操作性的评价为差。</w:t>
            </w:r>
          </w:p>
          <w:p w14:paraId="1DD4787C" w14:textId="24FCA5A0" w:rsidR="006519D6" w:rsidRPr="00F43EB8" w:rsidRDefault="006F374B" w:rsidP="006F374B">
            <w:pPr>
              <w:jc w:val="left"/>
              <w:rPr>
                <w:rFonts w:ascii="Times New Roman" w:eastAsia="宋体" w:hAnsi="Times New Roman" w:cs="Times New Roman"/>
                <w:szCs w:val="21"/>
              </w:rPr>
            </w:pPr>
            <w:r>
              <w:rPr>
                <w:rFonts w:ascii="Times New Roman" w:eastAsia="宋体" w:hAnsi="Times New Roman" w:cs="Times New Roman"/>
                <w:color w:val="000000"/>
                <w:szCs w:val="21"/>
              </w:rPr>
              <w:t>评价为优得</w:t>
            </w:r>
            <w:r>
              <w:rPr>
                <w:rFonts w:ascii="Times New Roman" w:eastAsia="宋体" w:hAnsi="Times New Roman" w:cs="Times New Roman"/>
                <w:color w:val="000000"/>
                <w:szCs w:val="21"/>
              </w:rPr>
              <w:t>100</w:t>
            </w:r>
            <w:r>
              <w:rPr>
                <w:rFonts w:ascii="Times New Roman" w:eastAsia="宋体" w:hAnsi="Times New Roman" w:cs="Times New Roman"/>
                <w:color w:val="000000"/>
                <w:szCs w:val="21"/>
              </w:rPr>
              <w:t>分；评价为良得</w:t>
            </w:r>
            <w:r>
              <w:rPr>
                <w:rFonts w:ascii="Times New Roman" w:eastAsia="宋体" w:hAnsi="Times New Roman" w:cs="Times New Roman"/>
                <w:color w:val="000000"/>
                <w:szCs w:val="21"/>
              </w:rPr>
              <w:t>75</w:t>
            </w:r>
            <w:r>
              <w:rPr>
                <w:rFonts w:ascii="Times New Roman" w:eastAsia="宋体" w:hAnsi="Times New Roman" w:cs="Times New Roman"/>
                <w:color w:val="000000"/>
                <w:szCs w:val="21"/>
              </w:rPr>
              <w:t>分；评价为中得</w:t>
            </w:r>
            <w:r>
              <w:rPr>
                <w:rFonts w:ascii="Times New Roman" w:eastAsia="宋体" w:hAnsi="Times New Roman" w:cs="Times New Roman"/>
                <w:color w:val="000000"/>
                <w:szCs w:val="21"/>
              </w:rPr>
              <w:t>50</w:t>
            </w:r>
            <w:r>
              <w:rPr>
                <w:rFonts w:ascii="Times New Roman" w:eastAsia="宋体" w:hAnsi="Times New Roman" w:cs="Times New Roman"/>
                <w:color w:val="000000"/>
                <w:szCs w:val="21"/>
              </w:rPr>
              <w:t>分；评价为差不得分。专家按百分制打分。</w:t>
            </w:r>
          </w:p>
        </w:tc>
      </w:tr>
      <w:tr w:rsidR="002F57E3" w:rsidRPr="002E6C75" w14:paraId="79A404BF" w14:textId="77777777" w:rsidTr="00A6558B">
        <w:tc>
          <w:tcPr>
            <w:tcW w:w="823" w:type="dxa"/>
            <w:tcBorders>
              <w:top w:val="single" w:sz="4" w:space="0" w:color="auto"/>
              <w:left w:val="single" w:sz="4" w:space="0" w:color="auto"/>
              <w:bottom w:val="single" w:sz="4" w:space="0" w:color="auto"/>
              <w:right w:val="single" w:sz="4" w:space="0" w:color="auto"/>
            </w:tcBorders>
          </w:tcPr>
          <w:p w14:paraId="6B787C43"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lastRenderedPageBreak/>
              <w:t>3</w:t>
            </w:r>
          </w:p>
        </w:tc>
        <w:tc>
          <w:tcPr>
            <w:tcW w:w="3708" w:type="dxa"/>
            <w:gridSpan w:val="4"/>
            <w:tcBorders>
              <w:top w:val="single" w:sz="4" w:space="0" w:color="auto"/>
              <w:left w:val="single" w:sz="4" w:space="0" w:color="auto"/>
              <w:bottom w:val="single" w:sz="4" w:space="0" w:color="auto"/>
              <w:right w:val="single" w:sz="4" w:space="0" w:color="auto"/>
            </w:tcBorders>
          </w:tcPr>
          <w:p w14:paraId="0844078F"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综合实力部分</w:t>
            </w:r>
          </w:p>
        </w:tc>
        <w:tc>
          <w:tcPr>
            <w:tcW w:w="4221" w:type="dxa"/>
            <w:tcBorders>
              <w:top w:val="single" w:sz="4" w:space="0" w:color="auto"/>
              <w:left w:val="single" w:sz="4" w:space="0" w:color="auto"/>
              <w:bottom w:val="single" w:sz="4" w:space="0" w:color="auto"/>
              <w:right w:val="single" w:sz="4" w:space="0" w:color="auto"/>
            </w:tcBorders>
          </w:tcPr>
          <w:p w14:paraId="34E2BE1C" w14:textId="1D016E27" w:rsidR="002F57E3" w:rsidRPr="002E6C75" w:rsidRDefault="006D6E6C" w:rsidP="00AF1B06">
            <w:pPr>
              <w:jc w:val="center"/>
              <w:rPr>
                <w:rFonts w:ascii="Times New Roman" w:eastAsia="宋体" w:hAnsi="Times New Roman" w:cs="Times New Roman"/>
                <w:szCs w:val="21"/>
              </w:rPr>
            </w:pPr>
            <w:r>
              <w:rPr>
                <w:rFonts w:ascii="宋体" w:eastAsia="宋体" w:hAnsi="宋体" w:cs="Times New Roman"/>
                <w:szCs w:val="21"/>
              </w:rPr>
              <w:t>20</w:t>
            </w:r>
          </w:p>
        </w:tc>
      </w:tr>
      <w:tr w:rsidR="006519D6" w:rsidRPr="002E6C75" w14:paraId="5504483E" w14:textId="77777777" w:rsidTr="00A6558B">
        <w:trPr>
          <w:trHeight w:val="81"/>
        </w:trPr>
        <w:tc>
          <w:tcPr>
            <w:tcW w:w="823" w:type="dxa"/>
            <w:vMerge w:val="restart"/>
            <w:tcBorders>
              <w:top w:val="single" w:sz="4" w:space="0" w:color="auto"/>
              <w:left w:val="single" w:sz="4" w:space="0" w:color="auto"/>
              <w:right w:val="single" w:sz="4" w:space="0" w:color="auto"/>
            </w:tcBorders>
          </w:tcPr>
          <w:p w14:paraId="245705A8" w14:textId="77777777" w:rsidR="006519D6" w:rsidRPr="002E6C75" w:rsidRDefault="006519D6" w:rsidP="00BE6109">
            <w:pPr>
              <w:jc w:val="center"/>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3980B1A8"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10" w:type="dxa"/>
            <w:gridSpan w:val="2"/>
            <w:tcBorders>
              <w:top w:val="single" w:sz="4" w:space="0" w:color="auto"/>
              <w:left w:val="single" w:sz="4" w:space="0" w:color="auto"/>
              <w:bottom w:val="single" w:sz="4" w:space="0" w:color="auto"/>
              <w:right w:val="single" w:sz="4" w:space="0" w:color="auto"/>
            </w:tcBorders>
          </w:tcPr>
          <w:p w14:paraId="192C59A4"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6D1CE38B" w14:textId="091E2916"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08523693"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6519D6" w:rsidRPr="00091F27" w14:paraId="05EABD5A" w14:textId="77777777" w:rsidTr="00A6558B">
        <w:trPr>
          <w:trHeight w:val="78"/>
        </w:trPr>
        <w:tc>
          <w:tcPr>
            <w:tcW w:w="823" w:type="dxa"/>
            <w:vMerge/>
            <w:tcBorders>
              <w:left w:val="single" w:sz="4" w:space="0" w:color="auto"/>
              <w:right w:val="single" w:sz="4" w:space="0" w:color="auto"/>
            </w:tcBorders>
            <w:vAlign w:val="center"/>
          </w:tcPr>
          <w:p w14:paraId="79DA22C1" w14:textId="77777777" w:rsidR="006519D6" w:rsidRPr="002E6C75" w:rsidRDefault="006519D6" w:rsidP="00975C23">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0744A70" w14:textId="598C42EC" w:rsidR="006519D6" w:rsidRPr="002E6C75" w:rsidRDefault="004D0ED1" w:rsidP="00975C23">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2210" w:type="dxa"/>
            <w:gridSpan w:val="2"/>
            <w:tcBorders>
              <w:top w:val="single" w:sz="4" w:space="0" w:color="auto"/>
              <w:left w:val="single" w:sz="4" w:space="0" w:color="auto"/>
              <w:bottom w:val="single" w:sz="4" w:space="0" w:color="auto"/>
              <w:right w:val="single" w:sz="4" w:space="0" w:color="auto"/>
            </w:tcBorders>
          </w:tcPr>
          <w:p w14:paraId="48587C22" w14:textId="63C6CABC" w:rsidR="006519D6" w:rsidRPr="002E6C75" w:rsidRDefault="006519D6" w:rsidP="00975C23">
            <w:pPr>
              <w:jc w:val="center"/>
              <w:rPr>
                <w:rFonts w:ascii="Times New Roman" w:eastAsia="宋体" w:hAnsi="Times New Roman" w:cs="Times New Roman"/>
                <w:szCs w:val="21"/>
              </w:rPr>
            </w:pPr>
            <w:r>
              <w:rPr>
                <w:rFonts w:ascii="Times New Roman" w:eastAsia="宋体" w:hAnsi="Times New Roman" w:cs="Times New Roman" w:hint="eastAsia"/>
                <w:szCs w:val="21"/>
              </w:rPr>
              <w:t>拟安排的项目负责人情况</w:t>
            </w:r>
            <w:r w:rsidRPr="00B81272">
              <w:rPr>
                <w:rFonts w:ascii="Times New Roman" w:eastAsia="宋体" w:hAnsi="Times New Roman" w:cs="Times New Roman" w:hint="eastAsia"/>
                <w:szCs w:val="21"/>
              </w:rPr>
              <w:t>（仅限一人）</w:t>
            </w:r>
          </w:p>
        </w:tc>
        <w:tc>
          <w:tcPr>
            <w:tcW w:w="811" w:type="dxa"/>
            <w:tcBorders>
              <w:top w:val="single" w:sz="4" w:space="0" w:color="auto"/>
              <w:left w:val="single" w:sz="4" w:space="0" w:color="auto"/>
              <w:bottom w:val="single" w:sz="4" w:space="0" w:color="auto"/>
              <w:right w:val="single" w:sz="4" w:space="0" w:color="auto"/>
            </w:tcBorders>
          </w:tcPr>
          <w:p w14:paraId="4216F21E" w14:textId="3E00E232" w:rsidR="006519D6" w:rsidRPr="002E6C75" w:rsidRDefault="004D0ED1" w:rsidP="00975C23">
            <w:pPr>
              <w:jc w:val="center"/>
              <w:rPr>
                <w:rFonts w:ascii="Times New Roman" w:eastAsia="宋体" w:hAnsi="Times New Roman" w:cs="Times New Roman"/>
                <w:szCs w:val="21"/>
              </w:rPr>
            </w:pPr>
            <w:r>
              <w:rPr>
                <w:rFonts w:ascii="宋体" w:eastAsia="宋体" w:hAnsi="宋体" w:cs="Times New Roman" w:hint="eastAsia"/>
                <w:szCs w:val="21"/>
              </w:rPr>
              <w:t>3</w:t>
            </w:r>
          </w:p>
        </w:tc>
        <w:tc>
          <w:tcPr>
            <w:tcW w:w="4221" w:type="dxa"/>
            <w:tcBorders>
              <w:top w:val="single" w:sz="4" w:space="0" w:color="auto"/>
              <w:left w:val="single" w:sz="4" w:space="0" w:color="auto"/>
              <w:bottom w:val="single" w:sz="4" w:space="0" w:color="auto"/>
              <w:right w:val="single" w:sz="4" w:space="0" w:color="auto"/>
            </w:tcBorders>
          </w:tcPr>
          <w:p w14:paraId="558B4ED5" w14:textId="21A39327" w:rsidR="00FF124D" w:rsidRDefault="00FF124D" w:rsidP="00FF124D">
            <w:pPr>
              <w:jc w:val="left"/>
              <w:rPr>
                <w:rFonts w:ascii="Times New Roman" w:eastAsia="宋体" w:hAnsi="Times New Roman" w:cs="Times New Roman"/>
                <w:szCs w:val="21"/>
              </w:rPr>
            </w:pPr>
            <w:r>
              <w:rPr>
                <w:rFonts w:ascii="Times New Roman" w:eastAsia="宋体" w:hAnsi="Times New Roman" w:cs="Times New Roman" w:hint="eastAsia"/>
                <w:szCs w:val="21"/>
              </w:rPr>
              <w:t>项目负责人必须是投标人的正式聘任员工。在此基础</w:t>
            </w:r>
            <w:r w:rsidR="00257059">
              <w:rPr>
                <w:rFonts w:ascii="Times New Roman" w:eastAsia="宋体" w:hAnsi="Times New Roman" w:cs="Times New Roman" w:hint="eastAsia"/>
                <w:szCs w:val="21"/>
              </w:rPr>
              <w:t>上</w:t>
            </w:r>
            <w:r>
              <w:rPr>
                <w:rFonts w:ascii="Times New Roman" w:eastAsia="宋体" w:hAnsi="Times New Roman" w:cs="Times New Roman"/>
                <w:szCs w:val="21"/>
              </w:rPr>
              <w:t>，考察内容</w:t>
            </w:r>
            <w:r>
              <w:rPr>
                <w:rFonts w:ascii="Times New Roman" w:eastAsia="宋体" w:hAnsi="Times New Roman" w:cs="Times New Roman" w:hint="eastAsia"/>
                <w:szCs w:val="21"/>
              </w:rPr>
              <w:t>：</w:t>
            </w:r>
          </w:p>
          <w:p w14:paraId="01876BCC" w14:textId="47FD2F1B" w:rsidR="00FF124D" w:rsidRDefault="00FF124D" w:rsidP="00FF124D">
            <w:pPr>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项目负责人有大专以上学历（含大专）</w:t>
            </w:r>
            <w:r>
              <w:rPr>
                <w:rFonts w:ascii="Times New Roman" w:eastAsia="宋体" w:hAnsi="Times New Roman" w:cs="Times New Roman" w:hint="eastAsia"/>
                <w:szCs w:val="21"/>
              </w:rPr>
              <w:t>，得分</w:t>
            </w:r>
            <w:r>
              <w:rPr>
                <w:rFonts w:ascii="Times New Roman" w:eastAsia="宋体" w:hAnsi="Times New Roman" w:cs="Times New Roman" w:hint="eastAsia"/>
                <w:szCs w:val="21"/>
              </w:rPr>
              <w:t>50</w:t>
            </w:r>
            <w:r>
              <w:rPr>
                <w:rFonts w:ascii="Times New Roman" w:eastAsia="宋体" w:hAnsi="Times New Roman" w:cs="Times New Roman" w:hint="eastAsia"/>
                <w:szCs w:val="21"/>
              </w:rPr>
              <w:t>分。</w:t>
            </w:r>
          </w:p>
          <w:p w14:paraId="433F1B5E" w14:textId="75751C79" w:rsidR="00FF124D" w:rsidRDefault="00FF124D" w:rsidP="00FF124D">
            <w:pPr>
              <w:jc w:val="left"/>
              <w:rPr>
                <w:rFonts w:ascii="Times New Roman" w:eastAsia="宋体" w:hAnsi="Times New Roman" w:cs="Times New Roman"/>
                <w:szCs w:val="21"/>
              </w:rPr>
            </w:pPr>
            <w:r>
              <w:rPr>
                <w:rFonts w:ascii="Times New Roman" w:eastAsia="宋体" w:hAnsi="Times New Roman" w:cs="Times New Roman" w:hint="eastAsia"/>
                <w:szCs w:val="21"/>
              </w:rPr>
              <w:t>2.</w:t>
            </w:r>
            <w:r w:rsidR="00B51814">
              <w:rPr>
                <w:rFonts w:ascii="Times New Roman" w:eastAsia="宋体" w:hAnsi="Times New Roman" w:cs="Times New Roman"/>
                <w:szCs w:val="21"/>
              </w:rPr>
              <w:t xml:space="preserve"> </w:t>
            </w:r>
            <w:r w:rsidR="00B51814">
              <w:rPr>
                <w:rFonts w:ascii="Times New Roman" w:eastAsia="宋体" w:hAnsi="Times New Roman" w:cs="Times New Roman"/>
                <w:szCs w:val="21"/>
              </w:rPr>
              <w:t>项目负责人</w:t>
            </w:r>
            <w:r>
              <w:rPr>
                <w:rFonts w:ascii="Times New Roman" w:eastAsia="宋体" w:hAnsi="Times New Roman" w:cs="Times New Roman"/>
                <w:szCs w:val="21"/>
              </w:rPr>
              <w:t>有负责图书馆相关进口报刊馆配业务项目从业经验</w:t>
            </w:r>
            <w:r>
              <w:rPr>
                <w:rFonts w:ascii="Times New Roman" w:eastAsia="宋体" w:hAnsi="Times New Roman" w:cs="Times New Roman" w:hint="eastAsia"/>
                <w:szCs w:val="21"/>
              </w:rPr>
              <w:t>，</w:t>
            </w:r>
            <w:r>
              <w:rPr>
                <w:rFonts w:ascii="Times New Roman" w:eastAsia="宋体" w:hAnsi="Times New Roman" w:cs="Times New Roman"/>
                <w:szCs w:val="21"/>
              </w:rPr>
              <w:t>得分</w:t>
            </w:r>
            <w:r>
              <w:rPr>
                <w:rFonts w:ascii="Times New Roman" w:eastAsia="宋体" w:hAnsi="Times New Roman" w:cs="Times New Roman" w:hint="eastAsia"/>
                <w:szCs w:val="21"/>
              </w:rPr>
              <w:t>50</w:t>
            </w:r>
            <w:r>
              <w:rPr>
                <w:rFonts w:ascii="Times New Roman" w:eastAsia="宋体" w:hAnsi="Times New Roman" w:cs="Times New Roman" w:hint="eastAsia"/>
                <w:szCs w:val="21"/>
              </w:rPr>
              <w:t>分</w:t>
            </w:r>
            <w:r>
              <w:rPr>
                <w:rFonts w:ascii="Times New Roman" w:eastAsia="宋体" w:hAnsi="Times New Roman" w:cs="Times New Roman"/>
                <w:szCs w:val="21"/>
              </w:rPr>
              <w:t>。</w:t>
            </w:r>
          </w:p>
          <w:p w14:paraId="570288B1" w14:textId="0A3B0F14" w:rsidR="00FF124D" w:rsidRDefault="00FF124D" w:rsidP="00FF124D">
            <w:pPr>
              <w:jc w:val="left"/>
              <w:rPr>
                <w:rFonts w:ascii="Times New Roman" w:eastAsia="宋体" w:hAnsi="Times New Roman" w:cs="Times New Roman"/>
                <w:szCs w:val="21"/>
              </w:rPr>
            </w:pPr>
            <w:r>
              <w:rPr>
                <w:rFonts w:ascii="Times New Roman" w:eastAsia="宋体" w:hAnsi="Times New Roman" w:cs="Times New Roman" w:hint="eastAsia"/>
                <w:szCs w:val="21"/>
              </w:rPr>
              <w:t>证明材料</w:t>
            </w:r>
            <w:r>
              <w:rPr>
                <w:rFonts w:ascii="Times New Roman" w:eastAsia="宋体" w:hAnsi="Times New Roman" w:cs="Times New Roman"/>
                <w:szCs w:val="21"/>
              </w:rPr>
              <w:t>要求：项目负责人聘用合同关键页复印件</w:t>
            </w:r>
            <w:r>
              <w:rPr>
                <w:rFonts w:ascii="Times New Roman" w:eastAsia="宋体" w:hAnsi="Times New Roman" w:cs="Times New Roman" w:hint="eastAsia"/>
                <w:szCs w:val="21"/>
              </w:rPr>
              <w:t>、</w:t>
            </w:r>
            <w:r>
              <w:rPr>
                <w:rFonts w:ascii="Times New Roman" w:eastAsia="宋体" w:hAnsi="Times New Roman" w:cs="Times New Roman"/>
                <w:szCs w:val="21"/>
              </w:rPr>
              <w:t>毕业证书复印件以及其他可证明工作经验的文件复印件，并加盖投标人公章</w:t>
            </w:r>
            <w:r>
              <w:rPr>
                <w:rFonts w:ascii="Times New Roman" w:eastAsia="宋体" w:hAnsi="Times New Roman" w:cs="Times New Roman" w:hint="eastAsia"/>
                <w:szCs w:val="21"/>
              </w:rPr>
              <w:t>。</w:t>
            </w:r>
          </w:p>
          <w:p w14:paraId="60D27BF8" w14:textId="4D7A7D12" w:rsidR="006519D6" w:rsidRPr="002E6C75" w:rsidRDefault="006519D6" w:rsidP="00975C23">
            <w:pPr>
              <w:jc w:val="left"/>
              <w:rPr>
                <w:rFonts w:ascii="Times New Roman" w:eastAsia="宋体" w:hAnsi="Times New Roman" w:cs="Times New Roman"/>
                <w:szCs w:val="21"/>
              </w:rPr>
            </w:pPr>
            <w:r>
              <w:rPr>
                <w:rFonts w:ascii="Times New Roman" w:eastAsia="宋体" w:hAnsi="Times New Roman" w:cs="Times New Roman" w:hint="eastAsia"/>
                <w:szCs w:val="21"/>
              </w:rPr>
              <w:t>评分中出现无证明资料或专家无法凭所提供资料判断是否得分的情况，一律作不得分处理。</w:t>
            </w:r>
          </w:p>
        </w:tc>
      </w:tr>
      <w:tr w:rsidR="006519D6" w:rsidRPr="002E6C75" w14:paraId="425EC934" w14:textId="77777777" w:rsidTr="00A6558B">
        <w:trPr>
          <w:trHeight w:val="78"/>
        </w:trPr>
        <w:tc>
          <w:tcPr>
            <w:tcW w:w="823" w:type="dxa"/>
            <w:vMerge/>
            <w:tcBorders>
              <w:left w:val="single" w:sz="4" w:space="0" w:color="auto"/>
              <w:right w:val="single" w:sz="4" w:space="0" w:color="auto"/>
            </w:tcBorders>
            <w:vAlign w:val="center"/>
          </w:tcPr>
          <w:p w14:paraId="196EDA86" w14:textId="77777777" w:rsidR="006519D6" w:rsidRPr="002E6C75" w:rsidRDefault="006519D6" w:rsidP="00522F9D">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CC1FC54" w14:textId="7A7E22DE" w:rsidR="006519D6" w:rsidRPr="002E6C75" w:rsidRDefault="0028738D" w:rsidP="00522F9D">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2210" w:type="dxa"/>
            <w:gridSpan w:val="2"/>
            <w:tcBorders>
              <w:top w:val="single" w:sz="4" w:space="0" w:color="auto"/>
              <w:left w:val="single" w:sz="4" w:space="0" w:color="auto"/>
              <w:bottom w:val="single" w:sz="4" w:space="0" w:color="auto"/>
              <w:right w:val="single" w:sz="4" w:space="0" w:color="auto"/>
            </w:tcBorders>
          </w:tcPr>
          <w:p w14:paraId="48F9FE74" w14:textId="1B688F4D" w:rsidR="006519D6" w:rsidRPr="002E6C75" w:rsidRDefault="006519D6" w:rsidP="00522F9D">
            <w:pPr>
              <w:jc w:val="center"/>
              <w:rPr>
                <w:rFonts w:ascii="Times New Roman" w:eastAsia="宋体" w:hAnsi="Times New Roman" w:cs="Times New Roman"/>
                <w:szCs w:val="21"/>
              </w:rPr>
            </w:pPr>
            <w:r>
              <w:rPr>
                <w:rFonts w:ascii="Times New Roman" w:eastAsia="宋体" w:hAnsi="Times New Roman" w:cs="Times New Roman" w:hint="eastAsia"/>
                <w:szCs w:val="21"/>
              </w:rPr>
              <w:t>拟安排的项目团队成员（项目负责人除外）情况</w:t>
            </w:r>
          </w:p>
        </w:tc>
        <w:tc>
          <w:tcPr>
            <w:tcW w:w="811" w:type="dxa"/>
            <w:tcBorders>
              <w:top w:val="single" w:sz="4" w:space="0" w:color="auto"/>
              <w:left w:val="single" w:sz="4" w:space="0" w:color="auto"/>
              <w:bottom w:val="single" w:sz="4" w:space="0" w:color="auto"/>
              <w:right w:val="single" w:sz="4" w:space="0" w:color="auto"/>
            </w:tcBorders>
          </w:tcPr>
          <w:p w14:paraId="50037443" w14:textId="4D69DDE7" w:rsidR="006519D6" w:rsidRPr="002E6C75" w:rsidRDefault="00407897" w:rsidP="00522F9D">
            <w:pPr>
              <w:jc w:val="center"/>
              <w:rPr>
                <w:rFonts w:ascii="Times New Roman" w:eastAsia="宋体" w:hAnsi="Times New Roman" w:cs="Times New Roman"/>
                <w:szCs w:val="21"/>
              </w:rPr>
            </w:pPr>
            <w:r>
              <w:rPr>
                <w:rFonts w:ascii="宋体" w:eastAsia="宋体" w:hAnsi="宋体" w:cs="Times New Roman" w:hint="eastAsia"/>
                <w:kern w:val="0"/>
                <w:szCs w:val="21"/>
              </w:rPr>
              <w:t>3</w:t>
            </w:r>
          </w:p>
        </w:tc>
        <w:tc>
          <w:tcPr>
            <w:tcW w:w="4221" w:type="dxa"/>
            <w:tcBorders>
              <w:top w:val="single" w:sz="4" w:space="0" w:color="auto"/>
              <w:left w:val="single" w:sz="4" w:space="0" w:color="auto"/>
              <w:bottom w:val="single" w:sz="4" w:space="0" w:color="auto"/>
              <w:right w:val="single" w:sz="4" w:space="0" w:color="auto"/>
            </w:tcBorders>
          </w:tcPr>
          <w:p w14:paraId="26D2E6A6" w14:textId="77777777" w:rsidR="00CB1C29" w:rsidRDefault="00CB1C29" w:rsidP="00CB1C29">
            <w:pPr>
              <w:jc w:val="left"/>
              <w:rPr>
                <w:rFonts w:ascii="Times New Roman" w:eastAsia="宋体" w:hAnsi="Times New Roman" w:cs="Times New Roman"/>
                <w:szCs w:val="21"/>
              </w:rPr>
            </w:pPr>
            <w:r>
              <w:rPr>
                <w:rFonts w:ascii="Times New Roman" w:eastAsia="宋体" w:hAnsi="Times New Roman" w:cs="Times New Roman"/>
                <w:szCs w:val="21"/>
              </w:rPr>
              <w:t>团队成员总人数要求至少</w:t>
            </w:r>
            <w:r>
              <w:rPr>
                <w:rFonts w:ascii="Times New Roman" w:eastAsia="宋体" w:hAnsi="Times New Roman" w:cs="Times New Roman"/>
                <w:szCs w:val="21"/>
              </w:rPr>
              <w:t>3</w:t>
            </w:r>
            <w:r>
              <w:rPr>
                <w:rFonts w:ascii="Times New Roman" w:eastAsia="宋体" w:hAnsi="Times New Roman" w:cs="Times New Roman"/>
                <w:szCs w:val="21"/>
              </w:rPr>
              <w:t>人，其中负责发送货业务人员</w:t>
            </w:r>
            <w:r>
              <w:rPr>
                <w:rFonts w:ascii="Times New Roman" w:eastAsia="宋体" w:hAnsi="Times New Roman" w:cs="Times New Roman"/>
                <w:szCs w:val="21"/>
              </w:rPr>
              <w:t>1</w:t>
            </w:r>
            <w:r>
              <w:rPr>
                <w:rFonts w:ascii="Times New Roman" w:eastAsia="宋体" w:hAnsi="Times New Roman" w:cs="Times New Roman"/>
                <w:szCs w:val="21"/>
              </w:rPr>
              <w:t>人，信息反馈人员</w:t>
            </w:r>
            <w:r>
              <w:rPr>
                <w:rFonts w:ascii="Times New Roman" w:eastAsia="宋体" w:hAnsi="Times New Roman" w:cs="Times New Roman"/>
                <w:szCs w:val="21"/>
              </w:rPr>
              <w:t>1</w:t>
            </w:r>
            <w:r>
              <w:rPr>
                <w:rFonts w:ascii="Times New Roman" w:eastAsia="宋体" w:hAnsi="Times New Roman" w:cs="Times New Roman"/>
                <w:szCs w:val="21"/>
              </w:rPr>
              <w:t>人，查补缺刊人员</w:t>
            </w:r>
            <w:r>
              <w:rPr>
                <w:rFonts w:ascii="Times New Roman" w:eastAsia="宋体" w:hAnsi="Times New Roman" w:cs="Times New Roman"/>
                <w:szCs w:val="21"/>
              </w:rPr>
              <w:t>1</w:t>
            </w:r>
            <w:r>
              <w:rPr>
                <w:rFonts w:ascii="Times New Roman" w:eastAsia="宋体" w:hAnsi="Times New Roman" w:cs="Times New Roman"/>
                <w:szCs w:val="21"/>
              </w:rPr>
              <w:t>人。</w:t>
            </w:r>
          </w:p>
          <w:p w14:paraId="0937F280" w14:textId="2F8485F3" w:rsidR="006519D6" w:rsidRPr="007D200E" w:rsidRDefault="00CB1C29" w:rsidP="00B83ABD">
            <w:pPr>
              <w:widowControl/>
              <w:jc w:val="left"/>
              <w:rPr>
                <w:rFonts w:ascii="Times New Roman" w:eastAsia="宋体" w:hAnsi="Times New Roman" w:cs="Times New Roman"/>
                <w:szCs w:val="21"/>
              </w:rPr>
            </w:pPr>
            <w:r>
              <w:rPr>
                <w:rFonts w:ascii="Times New Roman" w:eastAsia="宋体" w:hAnsi="Times New Roman" w:cs="Times New Roman"/>
                <w:szCs w:val="21"/>
              </w:rPr>
              <w:t>要求提供聘用合同关键页、毕业证书和资格证书原件复印件</w:t>
            </w:r>
            <w:r>
              <w:rPr>
                <w:rFonts w:ascii="Times New Roman" w:eastAsia="宋体" w:hAnsi="Times New Roman" w:cs="Times New Roman" w:hint="eastAsia"/>
                <w:szCs w:val="21"/>
              </w:rPr>
              <w:t>。有</w:t>
            </w:r>
            <w:r>
              <w:rPr>
                <w:rFonts w:ascii="Times New Roman" w:eastAsia="宋体" w:hAnsi="Times New Roman" w:cs="Times New Roman"/>
                <w:szCs w:val="21"/>
              </w:rPr>
              <w:t>提供至少</w:t>
            </w:r>
            <w:r>
              <w:rPr>
                <w:rFonts w:ascii="Times New Roman" w:eastAsia="宋体" w:hAnsi="Times New Roman" w:cs="Times New Roman"/>
                <w:szCs w:val="21"/>
              </w:rPr>
              <w:t>3</w:t>
            </w:r>
            <w:r>
              <w:rPr>
                <w:rFonts w:ascii="Times New Roman" w:eastAsia="宋体" w:hAnsi="Times New Roman" w:cs="Times New Roman"/>
                <w:szCs w:val="21"/>
              </w:rPr>
              <w:t>人聘用合同关键页、毕业证书和资格证书原件复印件</w:t>
            </w:r>
            <w:r>
              <w:rPr>
                <w:rFonts w:ascii="Times New Roman" w:eastAsia="宋体" w:hAnsi="Times New Roman" w:cs="Times New Roman" w:hint="eastAsia"/>
                <w:szCs w:val="21"/>
              </w:rPr>
              <w:lastRenderedPageBreak/>
              <w:t>者，得分</w:t>
            </w:r>
            <w:r>
              <w:rPr>
                <w:rFonts w:ascii="Times New Roman" w:eastAsia="宋体" w:hAnsi="Times New Roman" w:cs="Times New Roman" w:hint="eastAsia"/>
                <w:szCs w:val="21"/>
              </w:rPr>
              <w:t>100</w:t>
            </w:r>
            <w:r>
              <w:rPr>
                <w:rFonts w:ascii="Times New Roman" w:eastAsia="宋体" w:hAnsi="Times New Roman" w:cs="Times New Roman" w:hint="eastAsia"/>
                <w:szCs w:val="21"/>
              </w:rPr>
              <w:t>分；提供人数不足</w:t>
            </w:r>
            <w:r>
              <w:rPr>
                <w:rFonts w:ascii="Times New Roman" w:eastAsia="宋体" w:hAnsi="Times New Roman" w:cs="Times New Roman"/>
                <w:szCs w:val="21"/>
              </w:rPr>
              <w:t>3</w:t>
            </w:r>
            <w:r>
              <w:rPr>
                <w:rFonts w:ascii="Times New Roman" w:eastAsia="宋体" w:hAnsi="Times New Roman" w:cs="Times New Roman"/>
                <w:szCs w:val="21"/>
              </w:rPr>
              <w:t>人聘用合同关键页、毕业证书和资格证书原件复印件</w:t>
            </w:r>
            <w:r>
              <w:rPr>
                <w:rFonts w:ascii="Times New Roman" w:eastAsia="宋体" w:hAnsi="Times New Roman" w:cs="Times New Roman" w:hint="eastAsia"/>
                <w:szCs w:val="21"/>
              </w:rPr>
              <w:t>者，得分</w:t>
            </w:r>
            <w:r>
              <w:rPr>
                <w:rFonts w:ascii="Times New Roman" w:eastAsia="宋体" w:hAnsi="Times New Roman" w:cs="Times New Roman" w:hint="eastAsia"/>
                <w:szCs w:val="21"/>
              </w:rPr>
              <w:t>50</w:t>
            </w:r>
            <w:r>
              <w:rPr>
                <w:rFonts w:ascii="Times New Roman" w:eastAsia="宋体" w:hAnsi="Times New Roman" w:cs="Times New Roman" w:hint="eastAsia"/>
                <w:szCs w:val="21"/>
              </w:rPr>
              <w:t>分；</w:t>
            </w:r>
            <w:r>
              <w:rPr>
                <w:rFonts w:ascii="Times New Roman" w:eastAsia="宋体" w:hAnsi="Times New Roman" w:cs="Times New Roman"/>
                <w:szCs w:val="21"/>
              </w:rPr>
              <w:t>未提供</w:t>
            </w:r>
            <w:r>
              <w:rPr>
                <w:rFonts w:ascii="Times New Roman" w:eastAsia="宋体" w:hAnsi="Times New Roman" w:cs="Times New Roman" w:hint="eastAsia"/>
                <w:szCs w:val="21"/>
              </w:rPr>
              <w:t>者</w:t>
            </w:r>
            <w:r>
              <w:rPr>
                <w:rFonts w:ascii="Times New Roman" w:eastAsia="宋体" w:hAnsi="Times New Roman" w:cs="Times New Roman"/>
                <w:szCs w:val="21"/>
              </w:rPr>
              <w:t>，本项不得分</w:t>
            </w:r>
            <w:r>
              <w:rPr>
                <w:rFonts w:ascii="Times New Roman" w:eastAsia="宋体" w:hAnsi="Times New Roman" w:cs="Times New Roman" w:hint="eastAsia"/>
                <w:szCs w:val="21"/>
              </w:rPr>
              <w:t>0</w:t>
            </w:r>
            <w:r>
              <w:rPr>
                <w:rFonts w:ascii="Times New Roman" w:eastAsia="宋体" w:hAnsi="Times New Roman" w:cs="Times New Roman" w:hint="eastAsia"/>
                <w:szCs w:val="21"/>
              </w:rPr>
              <w:t>分</w:t>
            </w:r>
            <w:r>
              <w:rPr>
                <w:rFonts w:ascii="Times New Roman" w:eastAsia="宋体" w:hAnsi="Times New Roman" w:cs="Times New Roman"/>
                <w:szCs w:val="21"/>
              </w:rPr>
              <w:t>。</w:t>
            </w:r>
          </w:p>
        </w:tc>
      </w:tr>
      <w:tr w:rsidR="000A632E" w:rsidRPr="002E6C75" w14:paraId="5147EE82" w14:textId="77777777" w:rsidTr="00A6558B">
        <w:trPr>
          <w:trHeight w:val="78"/>
        </w:trPr>
        <w:tc>
          <w:tcPr>
            <w:tcW w:w="823" w:type="dxa"/>
            <w:vMerge/>
            <w:tcBorders>
              <w:left w:val="single" w:sz="4" w:space="0" w:color="auto"/>
              <w:right w:val="single" w:sz="4" w:space="0" w:color="auto"/>
            </w:tcBorders>
            <w:vAlign w:val="center"/>
          </w:tcPr>
          <w:p w14:paraId="1C600B9C" w14:textId="77777777" w:rsidR="000A632E" w:rsidRPr="002E6C75" w:rsidRDefault="000A632E" w:rsidP="000A632E">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2BAA24C2" w14:textId="75C2C851" w:rsidR="000A632E" w:rsidRPr="00A876E7" w:rsidRDefault="003B419D" w:rsidP="000A632E">
            <w:pPr>
              <w:jc w:val="center"/>
              <w:rPr>
                <w:rFonts w:ascii="Times New Roman" w:eastAsia="宋体" w:hAnsi="Times New Roman" w:cs="Times New Roman"/>
                <w:szCs w:val="21"/>
              </w:rPr>
            </w:pPr>
            <w:r w:rsidRPr="00A876E7">
              <w:rPr>
                <w:rFonts w:ascii="Times New Roman" w:eastAsia="宋体" w:hAnsi="Times New Roman" w:cs="Times New Roman"/>
                <w:szCs w:val="21"/>
              </w:rPr>
              <w:t>3</w:t>
            </w:r>
          </w:p>
        </w:tc>
        <w:tc>
          <w:tcPr>
            <w:tcW w:w="2210" w:type="dxa"/>
            <w:gridSpan w:val="2"/>
            <w:tcBorders>
              <w:top w:val="single" w:sz="4" w:space="0" w:color="auto"/>
              <w:left w:val="single" w:sz="4" w:space="0" w:color="auto"/>
              <w:bottom w:val="single" w:sz="4" w:space="0" w:color="auto"/>
              <w:right w:val="single" w:sz="4" w:space="0" w:color="auto"/>
            </w:tcBorders>
          </w:tcPr>
          <w:p w14:paraId="3950EC16" w14:textId="2D0412E5" w:rsidR="000A632E" w:rsidRPr="00A876E7" w:rsidRDefault="000A632E" w:rsidP="000A632E">
            <w:pPr>
              <w:jc w:val="center"/>
              <w:rPr>
                <w:rFonts w:ascii="Times New Roman" w:eastAsia="宋体" w:hAnsi="Times New Roman" w:cs="Times New Roman"/>
                <w:szCs w:val="21"/>
              </w:rPr>
            </w:pPr>
            <w:r w:rsidRPr="00A876E7">
              <w:rPr>
                <w:rFonts w:ascii="Times New Roman" w:eastAsia="宋体" w:hAnsi="Times New Roman" w:cs="Times New Roman"/>
                <w:szCs w:val="21"/>
              </w:rPr>
              <w:t>订到率</w:t>
            </w:r>
          </w:p>
        </w:tc>
        <w:tc>
          <w:tcPr>
            <w:tcW w:w="811" w:type="dxa"/>
            <w:tcBorders>
              <w:top w:val="single" w:sz="4" w:space="0" w:color="auto"/>
              <w:left w:val="single" w:sz="4" w:space="0" w:color="auto"/>
              <w:bottom w:val="single" w:sz="4" w:space="0" w:color="auto"/>
              <w:right w:val="single" w:sz="4" w:space="0" w:color="auto"/>
            </w:tcBorders>
          </w:tcPr>
          <w:p w14:paraId="707DD803" w14:textId="13757423" w:rsidR="000A632E" w:rsidRPr="00A876E7" w:rsidRDefault="000A632E" w:rsidP="000A632E">
            <w:pPr>
              <w:jc w:val="center"/>
              <w:rPr>
                <w:rFonts w:ascii="宋体" w:eastAsia="宋体" w:hAnsi="宋体" w:cs="Times New Roman"/>
                <w:kern w:val="0"/>
                <w:szCs w:val="21"/>
              </w:rPr>
            </w:pPr>
            <w:r w:rsidRPr="00A876E7">
              <w:rPr>
                <w:rFonts w:ascii="Times New Roman" w:eastAsia="宋体" w:hAnsi="Times New Roman" w:cs="Times New Roman"/>
                <w:szCs w:val="21"/>
              </w:rPr>
              <w:t>4</w:t>
            </w:r>
          </w:p>
        </w:tc>
        <w:tc>
          <w:tcPr>
            <w:tcW w:w="4221" w:type="dxa"/>
            <w:tcBorders>
              <w:top w:val="single" w:sz="4" w:space="0" w:color="auto"/>
              <w:left w:val="single" w:sz="4" w:space="0" w:color="auto"/>
              <w:bottom w:val="single" w:sz="4" w:space="0" w:color="auto"/>
              <w:right w:val="single" w:sz="4" w:space="0" w:color="auto"/>
            </w:tcBorders>
          </w:tcPr>
          <w:p w14:paraId="1BF50C01"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考察内容：</w:t>
            </w:r>
          </w:p>
          <w:p w14:paraId="22DA3910"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考察投标人近三年中任一年的进口报刊的在版订到率。</w:t>
            </w:r>
          </w:p>
          <w:p w14:paraId="28CBE538"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进口报刊的在版订到率达到</w:t>
            </w:r>
            <w:r w:rsidRPr="00A876E7">
              <w:rPr>
                <w:rFonts w:ascii="Times New Roman" w:eastAsia="宋体" w:hAnsi="Times New Roman" w:cs="Times New Roman"/>
                <w:szCs w:val="21"/>
              </w:rPr>
              <w:t>100%</w:t>
            </w:r>
            <w:r w:rsidRPr="00A876E7">
              <w:rPr>
                <w:rFonts w:ascii="Times New Roman" w:eastAsia="宋体" w:hAnsi="Times New Roman" w:cs="Times New Roman"/>
                <w:szCs w:val="21"/>
              </w:rPr>
              <w:t>的得</w:t>
            </w:r>
            <w:r w:rsidRPr="00A876E7">
              <w:rPr>
                <w:rFonts w:ascii="Times New Roman" w:eastAsia="宋体" w:hAnsi="Times New Roman" w:cs="Times New Roman"/>
                <w:szCs w:val="21"/>
              </w:rPr>
              <w:t>100</w:t>
            </w:r>
            <w:r w:rsidRPr="00A876E7">
              <w:rPr>
                <w:rFonts w:ascii="Times New Roman" w:eastAsia="宋体" w:hAnsi="Times New Roman" w:cs="Times New Roman"/>
                <w:szCs w:val="21"/>
              </w:rPr>
              <w:t>分，达到</w:t>
            </w:r>
            <w:r w:rsidRPr="00A876E7">
              <w:rPr>
                <w:rFonts w:ascii="Times New Roman" w:eastAsia="宋体" w:hAnsi="Times New Roman" w:cs="Times New Roman"/>
                <w:szCs w:val="21"/>
              </w:rPr>
              <w:t>95%</w:t>
            </w:r>
            <w:r w:rsidRPr="00A876E7">
              <w:rPr>
                <w:rFonts w:ascii="Times New Roman" w:eastAsia="宋体" w:hAnsi="Times New Roman" w:cs="Times New Roman"/>
                <w:szCs w:val="21"/>
              </w:rPr>
              <w:t>（含）的得</w:t>
            </w:r>
            <w:r w:rsidRPr="00A876E7">
              <w:rPr>
                <w:rFonts w:ascii="Times New Roman" w:eastAsia="宋体" w:hAnsi="Times New Roman" w:cs="Times New Roman"/>
                <w:szCs w:val="21"/>
              </w:rPr>
              <w:t>80</w:t>
            </w:r>
            <w:r w:rsidRPr="00A876E7">
              <w:rPr>
                <w:rFonts w:ascii="Times New Roman" w:eastAsia="宋体" w:hAnsi="Times New Roman" w:cs="Times New Roman"/>
                <w:szCs w:val="21"/>
              </w:rPr>
              <w:t>分，低于</w:t>
            </w:r>
            <w:r w:rsidRPr="00A876E7">
              <w:rPr>
                <w:rFonts w:ascii="Times New Roman" w:eastAsia="宋体" w:hAnsi="Times New Roman" w:cs="Times New Roman"/>
                <w:szCs w:val="21"/>
              </w:rPr>
              <w:t>95%</w:t>
            </w:r>
            <w:r w:rsidRPr="00A876E7">
              <w:rPr>
                <w:rFonts w:ascii="Times New Roman" w:eastAsia="宋体" w:hAnsi="Times New Roman" w:cs="Times New Roman"/>
                <w:szCs w:val="21"/>
              </w:rPr>
              <w:t>的不得分。</w:t>
            </w:r>
          </w:p>
          <w:p w14:paraId="312556FB"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证明文件：投标人需提供</w:t>
            </w:r>
            <w:r w:rsidRPr="00A876E7">
              <w:rPr>
                <w:rFonts w:ascii="Times New Roman" w:eastAsia="宋体" w:hAnsi="Times New Roman" w:cs="Times New Roman"/>
                <w:szCs w:val="21"/>
              </w:rPr>
              <w:t>1</w:t>
            </w:r>
            <w:r w:rsidRPr="00A876E7">
              <w:rPr>
                <w:rFonts w:ascii="Times New Roman" w:eastAsia="宋体" w:hAnsi="Times New Roman" w:cs="Times New Roman"/>
                <w:szCs w:val="21"/>
              </w:rPr>
              <w:t>份有供刊服务的国内图书馆盖章的进口报刊在版订到率证明文件，并加盖投标人公章。</w:t>
            </w:r>
          </w:p>
          <w:p w14:paraId="26D4EAFF" w14:textId="0086B986"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无证明文件或者评委无法判断证明文件内容的，一律按不得分处理。</w:t>
            </w:r>
          </w:p>
        </w:tc>
      </w:tr>
      <w:tr w:rsidR="000A632E" w:rsidRPr="002E6C75" w14:paraId="679534D9" w14:textId="77777777" w:rsidTr="00A6558B">
        <w:trPr>
          <w:trHeight w:val="78"/>
        </w:trPr>
        <w:tc>
          <w:tcPr>
            <w:tcW w:w="823" w:type="dxa"/>
            <w:vMerge/>
            <w:tcBorders>
              <w:left w:val="single" w:sz="4" w:space="0" w:color="auto"/>
              <w:right w:val="single" w:sz="4" w:space="0" w:color="auto"/>
            </w:tcBorders>
            <w:vAlign w:val="center"/>
          </w:tcPr>
          <w:p w14:paraId="355C8BE4" w14:textId="77777777" w:rsidR="000A632E" w:rsidRPr="002E6C75" w:rsidRDefault="000A632E" w:rsidP="000A632E">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3A6F8637" w14:textId="268BF9CA" w:rsidR="000A632E" w:rsidRPr="00A876E7" w:rsidRDefault="003B419D" w:rsidP="000A632E">
            <w:pPr>
              <w:jc w:val="center"/>
              <w:rPr>
                <w:rFonts w:ascii="Times New Roman" w:eastAsia="宋体" w:hAnsi="Times New Roman" w:cs="Times New Roman"/>
                <w:szCs w:val="21"/>
              </w:rPr>
            </w:pPr>
            <w:r w:rsidRPr="00A876E7">
              <w:rPr>
                <w:rFonts w:ascii="Times New Roman" w:eastAsia="宋体" w:hAnsi="Times New Roman" w:cs="Times New Roman"/>
                <w:szCs w:val="21"/>
              </w:rPr>
              <w:t>4</w:t>
            </w:r>
          </w:p>
        </w:tc>
        <w:tc>
          <w:tcPr>
            <w:tcW w:w="2210" w:type="dxa"/>
            <w:gridSpan w:val="2"/>
            <w:tcBorders>
              <w:top w:val="single" w:sz="4" w:space="0" w:color="auto"/>
              <w:left w:val="single" w:sz="4" w:space="0" w:color="auto"/>
              <w:bottom w:val="single" w:sz="4" w:space="0" w:color="auto"/>
              <w:right w:val="single" w:sz="4" w:space="0" w:color="auto"/>
            </w:tcBorders>
          </w:tcPr>
          <w:p w14:paraId="637CC465" w14:textId="3938EE07" w:rsidR="000A632E" w:rsidRPr="00A876E7" w:rsidRDefault="000A632E" w:rsidP="000A632E">
            <w:pPr>
              <w:jc w:val="center"/>
              <w:rPr>
                <w:rFonts w:ascii="Times New Roman" w:eastAsia="宋体" w:hAnsi="Times New Roman" w:cs="Times New Roman"/>
                <w:szCs w:val="21"/>
              </w:rPr>
            </w:pPr>
            <w:r w:rsidRPr="00A876E7">
              <w:rPr>
                <w:rFonts w:ascii="Times New Roman" w:eastAsia="宋体" w:hAnsi="Times New Roman" w:cs="Times New Roman"/>
                <w:szCs w:val="21"/>
              </w:rPr>
              <w:t>到刊率</w:t>
            </w:r>
          </w:p>
        </w:tc>
        <w:tc>
          <w:tcPr>
            <w:tcW w:w="811" w:type="dxa"/>
            <w:tcBorders>
              <w:top w:val="single" w:sz="4" w:space="0" w:color="auto"/>
              <w:left w:val="single" w:sz="4" w:space="0" w:color="auto"/>
              <w:bottom w:val="single" w:sz="4" w:space="0" w:color="auto"/>
              <w:right w:val="single" w:sz="4" w:space="0" w:color="auto"/>
            </w:tcBorders>
          </w:tcPr>
          <w:p w14:paraId="44873D6B" w14:textId="3722EB38" w:rsidR="000A632E" w:rsidRPr="00A876E7" w:rsidRDefault="000A632E" w:rsidP="000A632E">
            <w:pPr>
              <w:jc w:val="center"/>
              <w:rPr>
                <w:rFonts w:ascii="宋体" w:eastAsia="宋体" w:hAnsi="宋体" w:cs="Times New Roman"/>
                <w:kern w:val="0"/>
                <w:szCs w:val="21"/>
              </w:rPr>
            </w:pPr>
            <w:r w:rsidRPr="00A876E7">
              <w:rPr>
                <w:rFonts w:ascii="Times New Roman" w:eastAsia="宋体" w:hAnsi="Times New Roman" w:cs="Times New Roman"/>
                <w:szCs w:val="21"/>
              </w:rPr>
              <w:t>4</w:t>
            </w:r>
          </w:p>
        </w:tc>
        <w:tc>
          <w:tcPr>
            <w:tcW w:w="4221" w:type="dxa"/>
            <w:tcBorders>
              <w:top w:val="single" w:sz="4" w:space="0" w:color="auto"/>
              <w:left w:val="single" w:sz="4" w:space="0" w:color="auto"/>
              <w:bottom w:val="single" w:sz="4" w:space="0" w:color="auto"/>
              <w:right w:val="single" w:sz="4" w:space="0" w:color="auto"/>
            </w:tcBorders>
          </w:tcPr>
          <w:p w14:paraId="51A68E1F" w14:textId="77777777" w:rsidR="000A632E" w:rsidRPr="00A876E7" w:rsidRDefault="000A632E" w:rsidP="000A632E">
            <w:pPr>
              <w:numPr>
                <w:ilvl w:val="255"/>
                <w:numId w:val="0"/>
              </w:numPr>
              <w:jc w:val="left"/>
              <w:rPr>
                <w:rFonts w:ascii="Times New Roman" w:eastAsia="宋体" w:hAnsi="Times New Roman" w:cs="Times New Roman"/>
                <w:b/>
                <w:szCs w:val="21"/>
              </w:rPr>
            </w:pPr>
            <w:r w:rsidRPr="00A876E7">
              <w:rPr>
                <w:rFonts w:ascii="Times New Roman" w:eastAsia="宋体" w:hAnsi="Times New Roman" w:cs="Times New Roman"/>
                <w:b/>
                <w:szCs w:val="21"/>
              </w:rPr>
              <w:t>考察内容：</w:t>
            </w:r>
          </w:p>
          <w:p w14:paraId="7DA71FBD"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考察投标人近三年中任一年的进口报刊的年到刊率（年到刊率</w:t>
            </w:r>
            <w:r w:rsidRPr="00A876E7">
              <w:rPr>
                <w:rFonts w:ascii="Times New Roman" w:eastAsia="宋体" w:hAnsi="Times New Roman" w:cs="Times New Roman"/>
                <w:szCs w:val="21"/>
              </w:rPr>
              <w:t>=</w:t>
            </w:r>
            <w:r w:rsidRPr="00A876E7">
              <w:rPr>
                <w:rFonts w:ascii="Times New Roman" w:eastAsia="宋体" w:hAnsi="Times New Roman" w:cs="Times New Roman"/>
                <w:szCs w:val="21"/>
              </w:rPr>
              <w:t>年到刊册数</w:t>
            </w:r>
            <w:r w:rsidRPr="00A876E7">
              <w:rPr>
                <w:rFonts w:ascii="Times New Roman" w:eastAsia="宋体" w:hAnsi="Times New Roman" w:cs="Times New Roman"/>
                <w:szCs w:val="21"/>
              </w:rPr>
              <w:t>/</w:t>
            </w:r>
            <w:r w:rsidRPr="00A876E7">
              <w:rPr>
                <w:rFonts w:ascii="Times New Roman" w:eastAsia="宋体" w:hAnsi="Times New Roman" w:cs="Times New Roman"/>
                <w:szCs w:val="21"/>
              </w:rPr>
              <w:t>年应到刊总册数）。</w:t>
            </w:r>
          </w:p>
          <w:p w14:paraId="0F7985C2"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进口报刊的年到刊率达到</w:t>
            </w:r>
            <w:r w:rsidRPr="00A876E7">
              <w:rPr>
                <w:rFonts w:ascii="Times New Roman" w:eastAsia="宋体" w:hAnsi="Times New Roman" w:cs="Times New Roman"/>
                <w:szCs w:val="21"/>
              </w:rPr>
              <w:t>97%</w:t>
            </w:r>
            <w:r w:rsidRPr="00A876E7">
              <w:rPr>
                <w:rFonts w:ascii="Times New Roman" w:eastAsia="宋体" w:hAnsi="Times New Roman" w:cs="Times New Roman"/>
                <w:szCs w:val="21"/>
              </w:rPr>
              <w:t>（含）以上的</w:t>
            </w:r>
            <w:r w:rsidRPr="00A876E7">
              <w:rPr>
                <w:rFonts w:ascii="Times New Roman" w:eastAsia="宋体" w:hAnsi="Times New Roman" w:cs="Times New Roman" w:hint="eastAsia"/>
                <w:szCs w:val="21"/>
              </w:rPr>
              <w:t>得</w:t>
            </w:r>
            <w:r w:rsidRPr="00A876E7">
              <w:rPr>
                <w:rFonts w:ascii="Times New Roman" w:eastAsia="宋体" w:hAnsi="Times New Roman" w:cs="Times New Roman"/>
                <w:szCs w:val="21"/>
              </w:rPr>
              <w:t>100</w:t>
            </w:r>
            <w:r w:rsidRPr="00A876E7">
              <w:rPr>
                <w:rFonts w:ascii="Times New Roman" w:eastAsia="宋体" w:hAnsi="Times New Roman" w:cs="Times New Roman"/>
                <w:szCs w:val="21"/>
              </w:rPr>
              <w:t>分，达到</w:t>
            </w:r>
            <w:r w:rsidRPr="00A876E7">
              <w:rPr>
                <w:rFonts w:ascii="Times New Roman" w:eastAsia="宋体" w:hAnsi="Times New Roman" w:cs="Times New Roman"/>
                <w:szCs w:val="21"/>
              </w:rPr>
              <w:t>90%</w:t>
            </w:r>
            <w:r w:rsidRPr="00A876E7">
              <w:rPr>
                <w:rFonts w:ascii="Times New Roman" w:eastAsia="宋体" w:hAnsi="Times New Roman" w:cs="Times New Roman"/>
                <w:szCs w:val="21"/>
              </w:rPr>
              <w:t>（含）的</w:t>
            </w:r>
            <w:r w:rsidRPr="00A876E7">
              <w:rPr>
                <w:rFonts w:ascii="Times New Roman" w:eastAsia="宋体" w:hAnsi="Times New Roman" w:cs="Times New Roman" w:hint="eastAsia"/>
                <w:szCs w:val="21"/>
              </w:rPr>
              <w:t>得</w:t>
            </w:r>
            <w:r w:rsidRPr="00A876E7">
              <w:rPr>
                <w:rFonts w:ascii="Times New Roman" w:eastAsia="宋体" w:hAnsi="Times New Roman" w:cs="Times New Roman"/>
                <w:szCs w:val="21"/>
              </w:rPr>
              <w:t>80</w:t>
            </w:r>
            <w:r w:rsidRPr="00A876E7">
              <w:rPr>
                <w:rFonts w:ascii="Times New Roman" w:eastAsia="宋体" w:hAnsi="Times New Roman" w:cs="Times New Roman"/>
                <w:szCs w:val="21"/>
              </w:rPr>
              <w:t>分，低于</w:t>
            </w:r>
            <w:r w:rsidRPr="00A876E7">
              <w:rPr>
                <w:rFonts w:ascii="Times New Roman" w:eastAsia="宋体" w:hAnsi="Times New Roman" w:cs="Times New Roman"/>
                <w:szCs w:val="21"/>
              </w:rPr>
              <w:t>90%</w:t>
            </w:r>
            <w:r w:rsidRPr="00A876E7">
              <w:rPr>
                <w:rFonts w:ascii="Times New Roman" w:eastAsia="宋体" w:hAnsi="Times New Roman" w:cs="Times New Roman"/>
                <w:szCs w:val="21"/>
              </w:rPr>
              <w:t>的不得分。</w:t>
            </w:r>
          </w:p>
          <w:p w14:paraId="440D0CC3" w14:textId="7777777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证明文件：投标人提供</w:t>
            </w:r>
            <w:r w:rsidRPr="00A876E7">
              <w:rPr>
                <w:rFonts w:ascii="Times New Roman" w:eastAsia="宋体" w:hAnsi="Times New Roman" w:cs="Times New Roman"/>
                <w:szCs w:val="21"/>
              </w:rPr>
              <w:t>1</w:t>
            </w:r>
            <w:r w:rsidRPr="00A876E7">
              <w:rPr>
                <w:rFonts w:ascii="Times New Roman" w:eastAsia="宋体" w:hAnsi="Times New Roman" w:cs="Times New Roman"/>
                <w:szCs w:val="21"/>
              </w:rPr>
              <w:t>份有供刊服务的国内图书馆盖章的进口报刊的年到刊率证明文件，并加盖投标单位公章。</w:t>
            </w:r>
          </w:p>
          <w:p w14:paraId="134C0CD6" w14:textId="43AF71E7" w:rsidR="000A632E" w:rsidRPr="00A876E7" w:rsidRDefault="000A632E" w:rsidP="000A632E">
            <w:pPr>
              <w:jc w:val="left"/>
              <w:rPr>
                <w:rFonts w:ascii="Times New Roman" w:eastAsia="宋体" w:hAnsi="Times New Roman" w:cs="Times New Roman"/>
                <w:szCs w:val="21"/>
              </w:rPr>
            </w:pPr>
            <w:r w:rsidRPr="00A876E7">
              <w:rPr>
                <w:rFonts w:ascii="Times New Roman" w:eastAsia="宋体" w:hAnsi="Times New Roman" w:cs="Times New Roman" w:hint="eastAsia"/>
                <w:szCs w:val="21"/>
              </w:rPr>
              <w:t>无证明文件或者评委无法判断证明文件内容的，一律按不得分处理。</w:t>
            </w:r>
          </w:p>
        </w:tc>
      </w:tr>
      <w:tr w:rsidR="0028738D" w:rsidRPr="002E6C75" w14:paraId="7AE7AA8D" w14:textId="77777777" w:rsidTr="00A6558B">
        <w:trPr>
          <w:trHeight w:val="78"/>
        </w:trPr>
        <w:tc>
          <w:tcPr>
            <w:tcW w:w="823" w:type="dxa"/>
            <w:vMerge/>
            <w:tcBorders>
              <w:left w:val="single" w:sz="4" w:space="0" w:color="auto"/>
              <w:right w:val="single" w:sz="4" w:space="0" w:color="auto"/>
            </w:tcBorders>
            <w:vAlign w:val="center"/>
          </w:tcPr>
          <w:p w14:paraId="056CD4B1" w14:textId="77777777" w:rsidR="0028738D" w:rsidRPr="002E6C75" w:rsidRDefault="0028738D" w:rsidP="0028738D">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3B2834B6" w14:textId="41EFC20F" w:rsidR="0028738D" w:rsidRDefault="003B419D" w:rsidP="0028738D">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2210" w:type="dxa"/>
            <w:gridSpan w:val="2"/>
            <w:tcBorders>
              <w:top w:val="single" w:sz="4" w:space="0" w:color="auto"/>
              <w:left w:val="single" w:sz="4" w:space="0" w:color="auto"/>
              <w:bottom w:val="single" w:sz="4" w:space="0" w:color="auto"/>
              <w:right w:val="single" w:sz="4" w:space="0" w:color="auto"/>
            </w:tcBorders>
          </w:tcPr>
          <w:p w14:paraId="107AFC9E" w14:textId="6C86A0F2" w:rsidR="0028738D" w:rsidRDefault="0028738D" w:rsidP="0028738D">
            <w:pPr>
              <w:jc w:val="center"/>
              <w:rPr>
                <w:rFonts w:ascii="Times New Roman" w:eastAsia="宋体" w:hAnsi="Times New Roman" w:cs="Times New Roman"/>
                <w:szCs w:val="21"/>
              </w:rPr>
            </w:pPr>
            <w:r>
              <w:rPr>
                <w:rFonts w:ascii="Times New Roman" w:eastAsia="宋体" w:hAnsi="Times New Roman" w:cs="Times New Roman"/>
                <w:szCs w:val="21"/>
              </w:rPr>
              <w:t>货源组织能力</w:t>
            </w:r>
          </w:p>
        </w:tc>
        <w:tc>
          <w:tcPr>
            <w:tcW w:w="811" w:type="dxa"/>
            <w:tcBorders>
              <w:top w:val="single" w:sz="4" w:space="0" w:color="auto"/>
              <w:left w:val="single" w:sz="4" w:space="0" w:color="auto"/>
              <w:bottom w:val="single" w:sz="4" w:space="0" w:color="auto"/>
              <w:right w:val="single" w:sz="4" w:space="0" w:color="auto"/>
            </w:tcBorders>
          </w:tcPr>
          <w:p w14:paraId="1E2CFFF4" w14:textId="43AC5E33" w:rsidR="0028738D" w:rsidRDefault="0028738D" w:rsidP="0028738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4221" w:type="dxa"/>
            <w:tcBorders>
              <w:top w:val="single" w:sz="4" w:space="0" w:color="auto"/>
              <w:left w:val="single" w:sz="4" w:space="0" w:color="auto"/>
              <w:bottom w:val="single" w:sz="4" w:space="0" w:color="auto"/>
              <w:right w:val="single" w:sz="4" w:space="0" w:color="auto"/>
            </w:tcBorders>
          </w:tcPr>
          <w:p w14:paraId="069C76C6" w14:textId="77777777" w:rsidR="0028738D" w:rsidRPr="00813238" w:rsidRDefault="0028738D" w:rsidP="0028738D">
            <w:pPr>
              <w:rPr>
                <w:rFonts w:ascii="宋体" w:eastAsia="宋体" w:hAnsi="宋体" w:cs="Times New Roman"/>
                <w:kern w:val="0"/>
                <w:szCs w:val="21"/>
              </w:rPr>
            </w:pPr>
            <w:r w:rsidRPr="00813238">
              <w:rPr>
                <w:rFonts w:ascii="宋体" w:eastAsia="宋体" w:hAnsi="宋体" w:cs="Times New Roman" w:hint="eastAsia"/>
                <w:b/>
                <w:szCs w:val="21"/>
              </w:rPr>
              <w:t>评分内容：</w:t>
            </w:r>
          </w:p>
          <w:p w14:paraId="72D0D68F" w14:textId="77777777" w:rsidR="0028738D" w:rsidRDefault="0028738D" w:rsidP="0028738D">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考察投标人在投标文件中提供有三年（含）以上合作关系的相关进口报刊出版社数量及</w:t>
            </w:r>
            <w:r>
              <w:rPr>
                <w:rFonts w:ascii="Times New Roman" w:eastAsia="宋体" w:hAnsi="Times New Roman" w:cs="Times New Roman"/>
                <w:color w:val="000000"/>
                <w:szCs w:val="21"/>
              </w:rPr>
              <w:lastRenderedPageBreak/>
              <w:t>名单（提供合作出版社详细清单并注明开始合作年份）。</w:t>
            </w:r>
          </w:p>
          <w:p w14:paraId="50C41453" w14:textId="77777777" w:rsidR="0028738D" w:rsidRDefault="0028738D" w:rsidP="0028738D">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相关进口报刊出版社合作数量</w:t>
            </w:r>
            <w:r>
              <w:rPr>
                <w:rFonts w:ascii="Times New Roman" w:eastAsia="宋体" w:hAnsi="Times New Roman" w:cs="Times New Roman"/>
                <w:color w:val="000000"/>
                <w:szCs w:val="21"/>
              </w:rPr>
              <w:t>50</w:t>
            </w:r>
            <w:r>
              <w:rPr>
                <w:rFonts w:ascii="Times New Roman" w:eastAsia="宋体" w:hAnsi="Times New Roman" w:cs="Times New Roman"/>
                <w:color w:val="000000"/>
                <w:szCs w:val="21"/>
              </w:rPr>
              <w:t>家（含）以上的评价为优；</w:t>
            </w:r>
            <w:r>
              <w:rPr>
                <w:rFonts w:ascii="Times New Roman" w:eastAsia="宋体" w:hAnsi="Times New Roman" w:cs="Times New Roman"/>
                <w:color w:val="000000"/>
                <w:szCs w:val="21"/>
              </w:rPr>
              <w:t>26~49</w:t>
            </w:r>
            <w:r>
              <w:rPr>
                <w:rFonts w:ascii="Times New Roman" w:eastAsia="宋体" w:hAnsi="Times New Roman" w:cs="Times New Roman"/>
                <w:color w:val="000000"/>
                <w:szCs w:val="21"/>
              </w:rPr>
              <w:t>家的评价为良；</w:t>
            </w:r>
            <w:r>
              <w:rPr>
                <w:rFonts w:ascii="Times New Roman" w:eastAsia="宋体" w:hAnsi="Times New Roman" w:cs="Times New Roman"/>
                <w:color w:val="000000"/>
                <w:szCs w:val="21"/>
              </w:rPr>
              <w:t>13~25</w:t>
            </w:r>
            <w:r>
              <w:rPr>
                <w:rFonts w:ascii="Times New Roman" w:eastAsia="宋体" w:hAnsi="Times New Roman" w:cs="Times New Roman"/>
                <w:color w:val="000000"/>
                <w:szCs w:val="21"/>
              </w:rPr>
              <w:t>家的评价为中；</w:t>
            </w:r>
            <w:r>
              <w:rPr>
                <w:rFonts w:ascii="Times New Roman" w:eastAsia="宋体" w:hAnsi="Times New Roman" w:cs="Times New Roman"/>
                <w:color w:val="000000"/>
                <w:szCs w:val="21"/>
              </w:rPr>
              <w:t>13</w:t>
            </w:r>
            <w:r>
              <w:rPr>
                <w:rFonts w:ascii="Times New Roman" w:eastAsia="宋体" w:hAnsi="Times New Roman" w:cs="Times New Roman"/>
                <w:color w:val="000000"/>
                <w:szCs w:val="21"/>
              </w:rPr>
              <w:t>家以下的评价为差。</w:t>
            </w:r>
          </w:p>
          <w:p w14:paraId="3F640384" w14:textId="0D4C8F0B" w:rsidR="0028738D" w:rsidRPr="00E271E3" w:rsidRDefault="0028738D" w:rsidP="0028738D">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color w:val="000000"/>
                <w:szCs w:val="21"/>
              </w:rPr>
              <w:t>评价为优得</w:t>
            </w:r>
            <w:r>
              <w:rPr>
                <w:rFonts w:ascii="Times New Roman" w:eastAsia="宋体" w:hAnsi="Times New Roman" w:cs="Times New Roman"/>
                <w:color w:val="000000"/>
                <w:szCs w:val="21"/>
              </w:rPr>
              <w:t>100</w:t>
            </w:r>
            <w:r>
              <w:rPr>
                <w:rFonts w:ascii="Times New Roman" w:eastAsia="宋体" w:hAnsi="Times New Roman" w:cs="Times New Roman"/>
                <w:color w:val="000000"/>
                <w:szCs w:val="21"/>
              </w:rPr>
              <w:t>分；评价为良得</w:t>
            </w:r>
            <w:r>
              <w:rPr>
                <w:rFonts w:ascii="Times New Roman" w:eastAsia="宋体" w:hAnsi="Times New Roman" w:cs="Times New Roman"/>
                <w:color w:val="000000"/>
                <w:szCs w:val="21"/>
              </w:rPr>
              <w:t>75</w:t>
            </w:r>
            <w:r>
              <w:rPr>
                <w:rFonts w:ascii="Times New Roman" w:eastAsia="宋体" w:hAnsi="Times New Roman" w:cs="Times New Roman"/>
                <w:color w:val="000000"/>
                <w:szCs w:val="21"/>
              </w:rPr>
              <w:t>分；评价为中得</w:t>
            </w:r>
            <w:r>
              <w:rPr>
                <w:rFonts w:ascii="Times New Roman" w:eastAsia="宋体" w:hAnsi="Times New Roman" w:cs="Times New Roman"/>
                <w:color w:val="000000"/>
                <w:szCs w:val="21"/>
              </w:rPr>
              <w:t>50</w:t>
            </w:r>
            <w:r>
              <w:rPr>
                <w:rFonts w:ascii="Times New Roman" w:eastAsia="宋体" w:hAnsi="Times New Roman" w:cs="Times New Roman"/>
                <w:color w:val="000000"/>
                <w:szCs w:val="21"/>
              </w:rPr>
              <w:t>分；评价为差不得分。专家按百分制打分。</w:t>
            </w:r>
          </w:p>
        </w:tc>
      </w:tr>
      <w:tr w:rsidR="006519D6" w:rsidRPr="002E6C75" w14:paraId="14B66291" w14:textId="77777777" w:rsidTr="00A6558B">
        <w:trPr>
          <w:trHeight w:val="78"/>
        </w:trPr>
        <w:tc>
          <w:tcPr>
            <w:tcW w:w="823" w:type="dxa"/>
            <w:vMerge/>
            <w:tcBorders>
              <w:left w:val="single" w:sz="4" w:space="0" w:color="auto"/>
              <w:right w:val="single" w:sz="4" w:space="0" w:color="auto"/>
            </w:tcBorders>
            <w:vAlign w:val="center"/>
          </w:tcPr>
          <w:p w14:paraId="27BB4B3B" w14:textId="77777777" w:rsidR="006519D6" w:rsidRPr="00314B66" w:rsidRDefault="006519D6" w:rsidP="004F00DD">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5741E542" w14:textId="34F99614" w:rsidR="006519D6" w:rsidRDefault="003B419D" w:rsidP="004F00DD">
            <w:pPr>
              <w:jc w:val="center"/>
              <w:rPr>
                <w:rFonts w:ascii="Times New Roman" w:eastAsia="宋体" w:hAnsi="Times New Roman" w:cs="Times New Roman"/>
                <w:szCs w:val="21"/>
              </w:rPr>
            </w:pPr>
            <w:r>
              <w:rPr>
                <w:rFonts w:ascii="Times New Roman" w:eastAsia="宋体" w:hAnsi="Times New Roman" w:cs="Times New Roman"/>
                <w:szCs w:val="21"/>
              </w:rPr>
              <w:t>6</w:t>
            </w:r>
          </w:p>
        </w:tc>
        <w:tc>
          <w:tcPr>
            <w:tcW w:w="2210" w:type="dxa"/>
            <w:gridSpan w:val="2"/>
            <w:tcBorders>
              <w:top w:val="single" w:sz="4" w:space="0" w:color="auto"/>
              <w:left w:val="single" w:sz="4" w:space="0" w:color="auto"/>
              <w:bottom w:val="single" w:sz="4" w:space="0" w:color="auto"/>
              <w:right w:val="single" w:sz="4" w:space="0" w:color="auto"/>
            </w:tcBorders>
          </w:tcPr>
          <w:p w14:paraId="1604F21E" w14:textId="7711104D" w:rsidR="006519D6" w:rsidRDefault="006519D6" w:rsidP="003C0CB6">
            <w:pPr>
              <w:jc w:val="center"/>
              <w:rPr>
                <w:rFonts w:ascii="Times New Roman" w:eastAsia="宋体" w:hAnsi="Times New Roman" w:cs="Times New Roman"/>
                <w:szCs w:val="21"/>
              </w:rPr>
            </w:pPr>
            <w:r>
              <w:rPr>
                <w:rFonts w:ascii="Times New Roman" w:eastAsia="宋体" w:hAnsi="Times New Roman" w:cs="Times New Roman" w:hint="eastAsia"/>
                <w:szCs w:val="21"/>
              </w:rPr>
              <w:t>同类</w:t>
            </w:r>
            <w:r w:rsidR="00115978" w:rsidRPr="00115978">
              <w:rPr>
                <w:rFonts w:ascii="Times New Roman" w:eastAsia="宋体" w:hAnsi="Times New Roman" w:cs="Times New Roman" w:hint="eastAsia"/>
                <w:szCs w:val="21"/>
              </w:rPr>
              <w:t>项目</w:t>
            </w:r>
            <w:r>
              <w:rPr>
                <w:rFonts w:ascii="Times New Roman" w:eastAsia="宋体" w:hAnsi="Times New Roman" w:cs="Times New Roman" w:hint="eastAsia"/>
                <w:szCs w:val="21"/>
              </w:rPr>
              <w:t>业绩</w:t>
            </w:r>
          </w:p>
        </w:tc>
        <w:tc>
          <w:tcPr>
            <w:tcW w:w="811" w:type="dxa"/>
            <w:tcBorders>
              <w:top w:val="single" w:sz="4" w:space="0" w:color="auto"/>
              <w:left w:val="single" w:sz="4" w:space="0" w:color="auto"/>
              <w:bottom w:val="single" w:sz="4" w:space="0" w:color="auto"/>
              <w:right w:val="single" w:sz="4" w:space="0" w:color="auto"/>
            </w:tcBorders>
          </w:tcPr>
          <w:p w14:paraId="7B0D8F28" w14:textId="64AB5FA5" w:rsidR="006519D6" w:rsidRDefault="006519D6" w:rsidP="004F00DD">
            <w:pPr>
              <w:jc w:val="center"/>
              <w:rPr>
                <w:rFonts w:ascii="Times New Roman" w:eastAsia="宋体" w:hAnsi="Times New Roman" w:cs="Times New Roman"/>
                <w:szCs w:val="21"/>
              </w:rPr>
            </w:pPr>
            <w:r w:rsidRPr="00813238">
              <w:rPr>
                <w:rFonts w:ascii="宋体" w:eastAsia="宋体" w:hAnsi="宋体" w:cs="Times New Roman" w:hint="eastAsia"/>
                <w:kern w:val="0"/>
                <w:szCs w:val="21"/>
              </w:rPr>
              <w:t>3</w:t>
            </w:r>
          </w:p>
        </w:tc>
        <w:tc>
          <w:tcPr>
            <w:tcW w:w="4221" w:type="dxa"/>
            <w:tcBorders>
              <w:top w:val="single" w:sz="4" w:space="0" w:color="auto"/>
              <w:left w:val="single" w:sz="4" w:space="0" w:color="auto"/>
              <w:bottom w:val="single" w:sz="4" w:space="0" w:color="auto"/>
              <w:right w:val="single" w:sz="4" w:space="0" w:color="auto"/>
            </w:tcBorders>
          </w:tcPr>
          <w:p w14:paraId="0106120B" w14:textId="0A917C60" w:rsidR="006519D6" w:rsidRPr="007D200E" w:rsidRDefault="006519D6" w:rsidP="004F00DD">
            <w:pPr>
              <w:adjustRightInd w:val="0"/>
              <w:snapToGrid w:val="0"/>
              <w:spacing w:line="360" w:lineRule="auto"/>
              <w:jc w:val="left"/>
              <w:rPr>
                <w:rFonts w:ascii="Times New Roman" w:eastAsia="宋体" w:hAnsi="Times New Roman" w:cs="Times New Roman"/>
                <w:szCs w:val="21"/>
              </w:rPr>
            </w:pPr>
            <w:r w:rsidRPr="007D200E">
              <w:rPr>
                <w:rFonts w:ascii="Times New Roman" w:eastAsia="宋体" w:hAnsi="Times New Roman" w:cs="Times New Roman" w:hint="eastAsia"/>
                <w:szCs w:val="21"/>
              </w:rPr>
              <w:t>考察内容：考察投标人近三年（</w:t>
            </w:r>
            <w:r w:rsidRPr="007D200E">
              <w:rPr>
                <w:rFonts w:ascii="Times New Roman" w:eastAsia="宋体" w:hAnsi="Times New Roman" w:cs="Times New Roman"/>
                <w:szCs w:val="21"/>
              </w:rPr>
              <w:t>201</w:t>
            </w:r>
            <w:r w:rsidR="0090587A">
              <w:rPr>
                <w:rFonts w:ascii="Times New Roman" w:eastAsia="宋体" w:hAnsi="Times New Roman" w:cs="Times New Roman"/>
                <w:szCs w:val="21"/>
              </w:rPr>
              <w:t>8</w:t>
            </w:r>
            <w:r w:rsidRPr="007D200E">
              <w:rPr>
                <w:rFonts w:ascii="Times New Roman" w:eastAsia="宋体" w:hAnsi="Times New Roman" w:cs="Times New Roman" w:hint="eastAsia"/>
                <w:szCs w:val="21"/>
              </w:rPr>
              <w:t>年</w:t>
            </w:r>
            <w:r w:rsidR="00D62FFD">
              <w:rPr>
                <w:rFonts w:ascii="Times New Roman" w:eastAsia="宋体" w:hAnsi="Times New Roman" w:cs="Times New Roman" w:hint="eastAsia"/>
                <w:szCs w:val="21"/>
              </w:rPr>
              <w:t>7</w:t>
            </w:r>
            <w:r w:rsidRPr="007D200E">
              <w:rPr>
                <w:rFonts w:ascii="Times New Roman" w:eastAsia="宋体" w:hAnsi="Times New Roman" w:cs="Times New Roman" w:hint="eastAsia"/>
                <w:szCs w:val="21"/>
              </w:rPr>
              <w:t>月</w:t>
            </w:r>
            <w:r w:rsidRPr="007D200E">
              <w:rPr>
                <w:rFonts w:ascii="Times New Roman" w:eastAsia="宋体" w:hAnsi="Times New Roman" w:cs="Times New Roman"/>
                <w:szCs w:val="21"/>
              </w:rPr>
              <w:t>1</w:t>
            </w:r>
            <w:r w:rsidRPr="007D200E">
              <w:rPr>
                <w:rFonts w:ascii="Times New Roman" w:eastAsia="宋体" w:hAnsi="Times New Roman" w:cs="Times New Roman" w:hint="eastAsia"/>
                <w:szCs w:val="21"/>
              </w:rPr>
              <w:t>日至本项目开标之日，以项目验收或履约评价时间为准）每有一个同类项目（同类项目指</w:t>
            </w:r>
            <w:r w:rsidR="0072004F">
              <w:rPr>
                <w:rFonts w:ascii="Times New Roman" w:eastAsia="宋体" w:hAnsi="Times New Roman" w:cs="Times New Roman" w:hint="eastAsia"/>
                <w:szCs w:val="21"/>
              </w:rPr>
              <w:t>进口期刊服务</w:t>
            </w:r>
            <w:r w:rsidRPr="007D200E">
              <w:rPr>
                <w:rFonts w:ascii="Times New Roman" w:eastAsia="宋体" w:hAnsi="Times New Roman" w:cs="Times New Roman" w:hint="eastAsia"/>
                <w:szCs w:val="21"/>
              </w:rPr>
              <w:t>项目）得</w:t>
            </w:r>
            <w:r w:rsidRPr="007D200E">
              <w:rPr>
                <w:rFonts w:ascii="Times New Roman" w:eastAsia="宋体" w:hAnsi="Times New Roman" w:cs="Times New Roman"/>
                <w:szCs w:val="21"/>
              </w:rPr>
              <w:t>34</w:t>
            </w:r>
            <w:r w:rsidRPr="007D200E">
              <w:rPr>
                <w:rFonts w:ascii="Times New Roman" w:eastAsia="宋体" w:hAnsi="Times New Roman" w:cs="Times New Roman" w:hint="eastAsia"/>
                <w:szCs w:val="21"/>
              </w:rPr>
              <w:t>的分数，最高得</w:t>
            </w:r>
            <w:r w:rsidRPr="007D200E">
              <w:rPr>
                <w:rFonts w:ascii="Times New Roman" w:eastAsia="宋体" w:hAnsi="Times New Roman" w:cs="Times New Roman"/>
                <w:szCs w:val="21"/>
              </w:rPr>
              <w:t>100</w:t>
            </w:r>
            <w:r w:rsidRPr="007D200E">
              <w:rPr>
                <w:rFonts w:ascii="Times New Roman" w:eastAsia="宋体" w:hAnsi="Times New Roman" w:cs="Times New Roman" w:hint="eastAsia"/>
                <w:szCs w:val="21"/>
              </w:rPr>
              <w:t>分。</w:t>
            </w:r>
          </w:p>
          <w:p w14:paraId="60EED589" w14:textId="11220ACA" w:rsidR="006519D6" w:rsidRPr="007D200E" w:rsidRDefault="006519D6" w:rsidP="004F00DD">
            <w:pPr>
              <w:adjustRightInd w:val="0"/>
              <w:snapToGrid w:val="0"/>
              <w:spacing w:line="360" w:lineRule="auto"/>
              <w:jc w:val="left"/>
              <w:rPr>
                <w:rFonts w:ascii="Times New Roman" w:eastAsia="宋体" w:hAnsi="Times New Roman" w:cs="Times New Roman"/>
                <w:szCs w:val="21"/>
              </w:rPr>
            </w:pPr>
            <w:r w:rsidRPr="007D200E">
              <w:rPr>
                <w:rFonts w:ascii="Times New Roman" w:eastAsia="宋体" w:hAnsi="Times New Roman" w:cs="Times New Roman" w:hint="eastAsia"/>
                <w:szCs w:val="21"/>
              </w:rPr>
              <w:t>提供合同关键页复印件并加盖投标人公章作为证明文件。未提供的，不得分。</w:t>
            </w:r>
          </w:p>
          <w:p w14:paraId="5239F69A" w14:textId="4582C2AF" w:rsidR="006519D6" w:rsidRPr="007D200E" w:rsidRDefault="006519D6" w:rsidP="004F00DD">
            <w:pPr>
              <w:jc w:val="left"/>
              <w:rPr>
                <w:rFonts w:ascii="Times New Roman" w:eastAsia="宋体" w:hAnsi="Times New Roman" w:cs="Times New Roman"/>
                <w:b/>
                <w:bCs/>
                <w:szCs w:val="21"/>
              </w:rPr>
            </w:pPr>
            <w:r w:rsidRPr="007D200E">
              <w:rPr>
                <w:rFonts w:ascii="Times New Roman" w:eastAsia="宋体" w:hAnsi="Times New Roman" w:cs="Times New Roman" w:hint="eastAsia"/>
                <w:szCs w:val="21"/>
              </w:rPr>
              <w:t>评分中出现无证明资料或专家无法凭所提供资料判断是否得分的情况，一律作不得分处理。</w:t>
            </w:r>
          </w:p>
        </w:tc>
      </w:tr>
      <w:tr w:rsidR="00B17F90" w:rsidRPr="002E6C75" w14:paraId="075D4818" w14:textId="77777777" w:rsidTr="00A6558B">
        <w:trPr>
          <w:trHeight w:val="78"/>
        </w:trPr>
        <w:tc>
          <w:tcPr>
            <w:tcW w:w="823" w:type="dxa"/>
            <w:tcBorders>
              <w:top w:val="single" w:sz="4" w:space="0" w:color="auto"/>
              <w:left w:val="single" w:sz="4" w:space="0" w:color="auto"/>
              <w:bottom w:val="single" w:sz="4" w:space="0" w:color="auto"/>
              <w:right w:val="single" w:sz="4" w:space="0" w:color="auto"/>
            </w:tcBorders>
          </w:tcPr>
          <w:p w14:paraId="36634264" w14:textId="021DEAB7" w:rsidR="00B17F90" w:rsidRPr="002E6C75" w:rsidRDefault="00AC265A" w:rsidP="00B17F90">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3708" w:type="dxa"/>
            <w:gridSpan w:val="4"/>
            <w:tcBorders>
              <w:top w:val="single" w:sz="4" w:space="0" w:color="auto"/>
              <w:left w:val="single" w:sz="4" w:space="0" w:color="auto"/>
              <w:bottom w:val="single" w:sz="4" w:space="0" w:color="auto"/>
              <w:right w:val="single" w:sz="4" w:space="0" w:color="auto"/>
            </w:tcBorders>
          </w:tcPr>
          <w:p w14:paraId="18F6D557" w14:textId="77777777" w:rsidR="00B17F90" w:rsidRPr="002E6C75" w:rsidRDefault="00B17F90"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诚信情况</w:t>
            </w:r>
          </w:p>
        </w:tc>
        <w:tc>
          <w:tcPr>
            <w:tcW w:w="4221" w:type="dxa"/>
            <w:tcBorders>
              <w:top w:val="single" w:sz="4" w:space="0" w:color="auto"/>
              <w:left w:val="single" w:sz="4" w:space="0" w:color="auto"/>
              <w:bottom w:val="single" w:sz="4" w:space="0" w:color="auto"/>
              <w:right w:val="single" w:sz="4" w:space="0" w:color="auto"/>
            </w:tcBorders>
          </w:tcPr>
          <w:p w14:paraId="50632A5E" w14:textId="6B1AA27E" w:rsidR="00B17F90" w:rsidRPr="002E6C75" w:rsidRDefault="00C43569" w:rsidP="00B17F90">
            <w:pPr>
              <w:jc w:val="center"/>
              <w:rPr>
                <w:rFonts w:ascii="Times New Roman" w:eastAsia="宋体" w:hAnsi="Times New Roman" w:cs="Times New Roman"/>
                <w:szCs w:val="21"/>
              </w:rPr>
            </w:pPr>
            <w:r>
              <w:rPr>
                <w:rFonts w:ascii="Times New Roman" w:eastAsia="宋体" w:hAnsi="Times New Roman" w:cs="Times New Roman"/>
                <w:szCs w:val="21"/>
              </w:rPr>
              <w:t>8</w:t>
            </w:r>
          </w:p>
        </w:tc>
      </w:tr>
      <w:tr w:rsidR="006519D6" w:rsidRPr="002E6C75" w14:paraId="39929E7A" w14:textId="77777777" w:rsidTr="00A6558B">
        <w:trPr>
          <w:trHeight w:val="78"/>
        </w:trPr>
        <w:tc>
          <w:tcPr>
            <w:tcW w:w="823" w:type="dxa"/>
            <w:vMerge w:val="restart"/>
            <w:tcBorders>
              <w:top w:val="single" w:sz="4" w:space="0" w:color="auto"/>
              <w:left w:val="single" w:sz="4" w:space="0" w:color="auto"/>
              <w:right w:val="single" w:sz="4" w:space="0" w:color="auto"/>
            </w:tcBorders>
          </w:tcPr>
          <w:p w14:paraId="20A3826F"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3BCF9B44"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00" w:type="dxa"/>
            <w:tcBorders>
              <w:top w:val="single" w:sz="4" w:space="0" w:color="auto"/>
              <w:left w:val="single" w:sz="4" w:space="0" w:color="auto"/>
              <w:bottom w:val="single" w:sz="4" w:space="0" w:color="auto"/>
              <w:right w:val="single" w:sz="4" w:space="0" w:color="auto"/>
            </w:tcBorders>
          </w:tcPr>
          <w:p w14:paraId="2684495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442621A1" w14:textId="1561B7DF"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05E4E785"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6519D6" w:rsidRPr="002E6C75" w14:paraId="675BC8E9" w14:textId="77777777" w:rsidTr="00A6558B">
        <w:trPr>
          <w:trHeight w:val="78"/>
        </w:trPr>
        <w:tc>
          <w:tcPr>
            <w:tcW w:w="823" w:type="dxa"/>
            <w:vMerge/>
            <w:tcBorders>
              <w:left w:val="single" w:sz="4" w:space="0" w:color="auto"/>
              <w:right w:val="single" w:sz="4" w:space="0" w:color="auto"/>
            </w:tcBorders>
          </w:tcPr>
          <w:p w14:paraId="48D67AE6"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67359574"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1</w:t>
            </w:r>
          </w:p>
        </w:tc>
        <w:tc>
          <w:tcPr>
            <w:tcW w:w="2200" w:type="dxa"/>
            <w:tcBorders>
              <w:top w:val="single" w:sz="4" w:space="0" w:color="auto"/>
              <w:left w:val="single" w:sz="4" w:space="0" w:color="auto"/>
              <w:bottom w:val="single" w:sz="4" w:space="0" w:color="auto"/>
              <w:right w:val="single" w:sz="4" w:space="0" w:color="auto"/>
            </w:tcBorders>
          </w:tcPr>
          <w:p w14:paraId="0DB3836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诚信评价</w:t>
            </w:r>
          </w:p>
        </w:tc>
        <w:tc>
          <w:tcPr>
            <w:tcW w:w="811" w:type="dxa"/>
            <w:tcBorders>
              <w:top w:val="single" w:sz="4" w:space="0" w:color="auto"/>
              <w:left w:val="single" w:sz="4" w:space="0" w:color="auto"/>
              <w:bottom w:val="single" w:sz="4" w:space="0" w:color="auto"/>
              <w:right w:val="single" w:sz="4" w:space="0" w:color="auto"/>
            </w:tcBorders>
          </w:tcPr>
          <w:p w14:paraId="44AD0EDC" w14:textId="3ACD50D5"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5</w:t>
            </w:r>
          </w:p>
        </w:tc>
        <w:tc>
          <w:tcPr>
            <w:tcW w:w="4221" w:type="dxa"/>
            <w:tcBorders>
              <w:top w:val="single" w:sz="4" w:space="0" w:color="auto"/>
              <w:left w:val="single" w:sz="4" w:space="0" w:color="auto"/>
              <w:bottom w:val="single" w:sz="4" w:space="0" w:color="auto"/>
              <w:right w:val="single" w:sz="4" w:space="0" w:color="auto"/>
            </w:tcBorders>
          </w:tcPr>
          <w:p w14:paraId="3E1FDC86" w14:textId="1C0D4F16" w:rsidR="006519D6" w:rsidRPr="002E6C75" w:rsidRDefault="006519D6" w:rsidP="00B17F90">
            <w:pPr>
              <w:jc w:val="left"/>
              <w:rPr>
                <w:rFonts w:ascii="Times New Roman" w:eastAsia="宋体" w:hAnsi="Times New Roman" w:cs="Times New Roman"/>
                <w:szCs w:val="21"/>
              </w:rPr>
            </w:pPr>
            <w:r>
              <w:rPr>
                <w:rFonts w:ascii="Times New Roman" w:eastAsia="宋体" w:hAnsi="Times New Roman" w:cs="Times New Roman"/>
                <w:szCs w:val="21"/>
              </w:rPr>
              <w:t>根据《深圳市财政委员会关于加强招投标评审环节诚信管理的通知》（深财购</w:t>
            </w:r>
            <w:r>
              <w:rPr>
                <w:rFonts w:ascii="Times New Roman" w:eastAsia="宋体" w:hAnsi="Times New Roman" w:cs="Times New Roman"/>
                <w:szCs w:val="21"/>
              </w:rPr>
              <w:t>[2013]27</w:t>
            </w:r>
            <w:r>
              <w:rPr>
                <w:rFonts w:ascii="Times New Roman" w:eastAsia="宋体" w:hAnsi="Times New Roman" w:cs="Times New Roman"/>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6519D6" w:rsidRPr="002E6C75" w14:paraId="55074842" w14:textId="77777777" w:rsidTr="00A6558B">
        <w:trPr>
          <w:trHeight w:val="78"/>
        </w:trPr>
        <w:tc>
          <w:tcPr>
            <w:tcW w:w="823" w:type="dxa"/>
            <w:vMerge/>
            <w:tcBorders>
              <w:left w:val="single" w:sz="4" w:space="0" w:color="auto"/>
              <w:bottom w:val="single" w:sz="4" w:space="0" w:color="auto"/>
              <w:right w:val="single" w:sz="4" w:space="0" w:color="auto"/>
            </w:tcBorders>
          </w:tcPr>
          <w:p w14:paraId="47377061"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34DF1BFF"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2</w:t>
            </w:r>
          </w:p>
        </w:tc>
        <w:tc>
          <w:tcPr>
            <w:tcW w:w="2200" w:type="dxa"/>
            <w:tcBorders>
              <w:top w:val="single" w:sz="4" w:space="0" w:color="auto"/>
              <w:left w:val="single" w:sz="4" w:space="0" w:color="auto"/>
              <w:bottom w:val="single" w:sz="4" w:space="0" w:color="auto"/>
              <w:right w:val="single" w:sz="4" w:space="0" w:color="auto"/>
            </w:tcBorders>
          </w:tcPr>
          <w:p w14:paraId="6E41C88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履约评价情况</w:t>
            </w:r>
          </w:p>
        </w:tc>
        <w:tc>
          <w:tcPr>
            <w:tcW w:w="811" w:type="dxa"/>
            <w:tcBorders>
              <w:top w:val="single" w:sz="4" w:space="0" w:color="auto"/>
              <w:left w:val="single" w:sz="4" w:space="0" w:color="auto"/>
              <w:bottom w:val="single" w:sz="4" w:space="0" w:color="auto"/>
              <w:right w:val="single" w:sz="4" w:space="0" w:color="auto"/>
            </w:tcBorders>
          </w:tcPr>
          <w:p w14:paraId="5765831E" w14:textId="60E03AFD" w:rsidR="006519D6" w:rsidRPr="002E6C75" w:rsidRDefault="00C43569" w:rsidP="00B17F9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4221" w:type="dxa"/>
            <w:tcBorders>
              <w:top w:val="single" w:sz="4" w:space="0" w:color="auto"/>
              <w:left w:val="single" w:sz="4" w:space="0" w:color="auto"/>
              <w:bottom w:val="single" w:sz="4" w:space="0" w:color="auto"/>
              <w:right w:val="single" w:sz="4" w:space="0" w:color="auto"/>
            </w:tcBorders>
          </w:tcPr>
          <w:p w14:paraId="6C640B02" w14:textId="1C4083BD" w:rsidR="006519D6" w:rsidRPr="002E6C75" w:rsidRDefault="006519D6" w:rsidP="00B17F90">
            <w:pPr>
              <w:jc w:val="left"/>
              <w:rPr>
                <w:rFonts w:ascii="Times New Roman" w:eastAsia="宋体" w:hAnsi="Times New Roman" w:cs="Times New Roman"/>
                <w:szCs w:val="21"/>
              </w:rPr>
            </w:pPr>
            <w:r>
              <w:rPr>
                <w:rFonts w:ascii="Times New Roman" w:eastAsia="宋体" w:hAnsi="Times New Roman" w:cs="Times New Roman"/>
                <w:szCs w:val="21"/>
              </w:rPr>
              <w:t>近三年（以投标截止日期为准）在深圳大学</w:t>
            </w:r>
            <w:r>
              <w:rPr>
                <w:rFonts w:ascii="Times New Roman" w:eastAsia="宋体" w:hAnsi="Times New Roman" w:cs="Times New Roman"/>
                <w:szCs w:val="21"/>
              </w:rPr>
              <w:lastRenderedPageBreak/>
              <w:t>招投标管理中心有履约评价为差的记录，本项不得分，否则，得满分。投标人无需提供任何证明材料，由深圳大学招投标管理中心工作人员向评委会提供相关信息。</w:t>
            </w:r>
          </w:p>
        </w:tc>
      </w:tr>
    </w:tbl>
    <w:p w14:paraId="0016A33C" w14:textId="77777777" w:rsidR="00530019" w:rsidRPr="002F57E3" w:rsidRDefault="00530019"/>
    <w:p w14:paraId="7F80EE57" w14:textId="77777777" w:rsidR="00530019" w:rsidRDefault="00CC703D">
      <w:pPr>
        <w:widowControl/>
        <w:jc w:val="center"/>
        <w:rPr>
          <w:rFonts w:ascii="宋体" w:eastAsia="黑体" w:hAnsi="宋体" w:cs="Times New Roman"/>
          <w:b/>
          <w:bCs/>
          <w:kern w:val="44"/>
          <w:sz w:val="28"/>
          <w:szCs w:val="44"/>
        </w:rPr>
      </w:pPr>
      <w:r>
        <w:rPr>
          <w:rFonts w:ascii="Times New Roman" w:eastAsia="宋体" w:hAnsi="Times New Roman" w:cs="Times New Roman"/>
          <w:szCs w:val="24"/>
        </w:rPr>
        <w:br w:type="page"/>
      </w:r>
      <w:r>
        <w:rPr>
          <w:rFonts w:ascii="宋体" w:eastAsia="黑体" w:hAnsi="宋体" w:cs="Times New Roman" w:hint="eastAsia"/>
          <w:b/>
          <w:bCs/>
          <w:kern w:val="44"/>
          <w:sz w:val="28"/>
          <w:szCs w:val="44"/>
        </w:rPr>
        <w:lastRenderedPageBreak/>
        <w:t>目录</w:t>
      </w:r>
    </w:p>
    <w:p w14:paraId="10446CA1" w14:textId="77777777" w:rsidR="00530019" w:rsidRDefault="00CC703D">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第一册专用条款</w:t>
      </w:r>
    </w:p>
    <w:p w14:paraId="2C0828B1" w14:textId="77777777" w:rsidR="00530019" w:rsidRDefault="00CC703D">
      <w:pPr>
        <w:rPr>
          <w:rFonts w:ascii="Times New Roman" w:eastAsia="宋体" w:hAnsi="Times New Roman" w:cs="Times New Roman"/>
          <w:sz w:val="24"/>
          <w:szCs w:val="24"/>
        </w:rPr>
      </w:pPr>
      <w:r>
        <w:rPr>
          <w:rFonts w:ascii="Times New Roman" w:eastAsia="宋体" w:hAnsi="Times New Roman" w:cs="Times New Roman" w:hint="eastAsia"/>
          <w:sz w:val="24"/>
          <w:szCs w:val="24"/>
        </w:rPr>
        <w:t>关键信息</w:t>
      </w:r>
    </w:p>
    <w:p w14:paraId="500DDDB9"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第一章  招标公告</w:t>
      </w:r>
    </w:p>
    <w:p w14:paraId="3EFFF0BA"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  招标项目需求</w:t>
      </w:r>
    </w:p>
    <w:p w14:paraId="7BC2E655"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  投标文件格式、附件</w:t>
      </w:r>
    </w:p>
    <w:p w14:paraId="7F0B581D"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  采购合同的签订、履行及验收</w:t>
      </w:r>
    </w:p>
    <w:p w14:paraId="71405FDF" w14:textId="77777777" w:rsidR="00530019" w:rsidRDefault="00530019">
      <w:pPr>
        <w:rPr>
          <w:rFonts w:ascii="Times New Roman" w:eastAsia="宋体" w:hAnsi="Times New Roman" w:cs="Times New Roman"/>
          <w:b/>
          <w:sz w:val="24"/>
          <w:szCs w:val="24"/>
        </w:rPr>
      </w:pPr>
    </w:p>
    <w:p w14:paraId="4DAADA48" w14:textId="77777777" w:rsidR="00530019" w:rsidRDefault="00CC703D">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第二册通用条款</w:t>
      </w:r>
    </w:p>
    <w:p w14:paraId="2E84E821"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第一章总则</w:t>
      </w:r>
    </w:p>
    <w:p w14:paraId="3BCA0A03"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第二章招标文件</w:t>
      </w:r>
    </w:p>
    <w:p w14:paraId="50EEEEA1"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第三章投标文件的编制</w:t>
      </w:r>
    </w:p>
    <w:p w14:paraId="794572A6"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第四章投标文件的递交</w:t>
      </w:r>
    </w:p>
    <w:p w14:paraId="784C342D"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第五章开标</w:t>
      </w:r>
    </w:p>
    <w:p w14:paraId="1E7A9584"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第六章评标要求</w:t>
      </w:r>
    </w:p>
    <w:p w14:paraId="5FC6A378"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第七章评标程序及评标方法</w:t>
      </w:r>
    </w:p>
    <w:p w14:paraId="627A2D79"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第八章定标及公示</w:t>
      </w:r>
    </w:p>
    <w:p w14:paraId="042F76F8"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第九章公开招标失败的后续处理</w:t>
      </w:r>
    </w:p>
    <w:p w14:paraId="2BF3ACCF"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第十章合同的授予与备案</w:t>
      </w:r>
    </w:p>
    <w:p w14:paraId="3E395B30"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第十一章质疑处理</w:t>
      </w:r>
    </w:p>
    <w:p w14:paraId="396C200C"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第十二章条款解释</w:t>
      </w:r>
    </w:p>
    <w:p w14:paraId="04163D83" w14:textId="77777777" w:rsidR="00530019" w:rsidRDefault="00530019">
      <w:pPr>
        <w:rPr>
          <w:rFonts w:ascii="Times New Roman" w:eastAsia="宋体" w:hAnsi="Times New Roman" w:cs="Times New Roman"/>
          <w:sz w:val="24"/>
          <w:szCs w:val="24"/>
        </w:rPr>
      </w:pPr>
    </w:p>
    <w:p w14:paraId="64427333"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8"/>
          <w:szCs w:val="28"/>
        </w:rPr>
      </w:pPr>
      <w:r>
        <w:rPr>
          <w:rFonts w:ascii="宋体" w:eastAsia="宋体" w:hAnsi="宋体" w:cs="Times New Roman"/>
          <w:b/>
          <w:bCs/>
          <w:kern w:val="0"/>
          <w:sz w:val="24"/>
          <w:szCs w:val="20"/>
        </w:rPr>
        <w:br w:type="page"/>
      </w:r>
      <w:r>
        <w:rPr>
          <w:rFonts w:ascii="宋体" w:eastAsia="宋体" w:hAnsi="宋体" w:cs="Times New Roman" w:hint="eastAsia"/>
          <w:b/>
          <w:bCs/>
          <w:kern w:val="0"/>
          <w:sz w:val="24"/>
          <w:szCs w:val="20"/>
        </w:rPr>
        <w:lastRenderedPageBreak/>
        <w:t>第一册  专用条款</w:t>
      </w:r>
    </w:p>
    <w:p w14:paraId="644A5699"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第一章  招标公告</w:t>
      </w:r>
    </w:p>
    <w:p w14:paraId="12E91B14" w14:textId="2B1B3430" w:rsidR="00530019" w:rsidRDefault="00CC703D">
      <w:pPr>
        <w:ind w:firstLineChars="200" w:firstLine="420"/>
        <w:jc w:val="left"/>
        <w:rPr>
          <w:rFonts w:ascii="Times New Roman" w:eastAsia="宋体" w:hAnsi="Times New Roman" w:cs="Times New Roman"/>
          <w:kern w:val="0"/>
          <w:szCs w:val="21"/>
        </w:rPr>
      </w:pPr>
      <w:bookmarkStart w:id="3" w:name="OLE_LINK24"/>
      <w:bookmarkStart w:id="4" w:name="OLE_LINK25"/>
      <w:r>
        <w:rPr>
          <w:rFonts w:ascii="Times New Roman" w:eastAsia="宋体" w:hAnsi="Times New Roman" w:cs="Times New Roman"/>
          <w:kern w:val="0"/>
          <w:szCs w:val="21"/>
        </w:rPr>
        <w:t>根据《深圳经济特区政府采购条例》和《深圳大学经济特区政府采购条例实施细则》的有关规定，经批准，深圳大学招投标管理中心就</w:t>
      </w:r>
      <w:r w:rsidR="007F681C">
        <w:rPr>
          <w:rFonts w:ascii="Times New Roman" w:eastAsia="宋体" w:hAnsi="Times New Roman" w:cs="Times New Roman"/>
          <w:kern w:val="0"/>
          <w:szCs w:val="21"/>
          <w:u w:val="single"/>
        </w:rPr>
        <w:t>建筑分馆（深圳大学建筑与城市规划学院）</w:t>
      </w:r>
      <w:r w:rsidR="007F681C">
        <w:rPr>
          <w:rFonts w:ascii="Times New Roman" w:eastAsia="宋体" w:hAnsi="Times New Roman" w:cs="Times New Roman"/>
          <w:kern w:val="0"/>
          <w:szCs w:val="21"/>
          <w:u w:val="single"/>
        </w:rPr>
        <w:t>2022</w:t>
      </w:r>
      <w:r w:rsidR="007F681C">
        <w:rPr>
          <w:rFonts w:ascii="Times New Roman" w:eastAsia="宋体" w:hAnsi="Times New Roman" w:cs="Times New Roman"/>
          <w:kern w:val="0"/>
          <w:szCs w:val="21"/>
          <w:u w:val="single"/>
        </w:rPr>
        <w:t>年进口原版期刊</w:t>
      </w:r>
      <w:r>
        <w:rPr>
          <w:rFonts w:ascii="Times New Roman" w:eastAsia="宋体" w:hAnsi="Times New Roman" w:cs="Times New Roman"/>
          <w:szCs w:val="24"/>
        </w:rPr>
        <w:t>项目</w:t>
      </w:r>
      <w:r>
        <w:rPr>
          <w:rFonts w:ascii="Times New Roman" w:eastAsia="宋体" w:hAnsi="Times New Roman" w:cs="Times New Roman"/>
          <w:kern w:val="0"/>
          <w:szCs w:val="21"/>
        </w:rPr>
        <w:t>，进行公开招标，欢迎符合资格要求的供应商参加投标。</w:t>
      </w:r>
      <w:r>
        <w:rPr>
          <w:rFonts w:ascii="Times New Roman" w:eastAsia="宋体" w:hAnsi="Times New Roman" w:cs="Times New Roman"/>
          <w:kern w:val="0"/>
          <w:szCs w:val="21"/>
        </w:rPr>
        <w:t xml:space="preserve"> </w:t>
      </w:r>
    </w:p>
    <w:p w14:paraId="13C08C89" w14:textId="77777777" w:rsidR="00530019" w:rsidRDefault="00530019">
      <w:pPr>
        <w:ind w:firstLineChars="200" w:firstLine="420"/>
        <w:jc w:val="left"/>
        <w:rPr>
          <w:rFonts w:ascii="Times New Roman" w:eastAsia="宋体" w:hAnsi="Times New Roman" w:cs="Times New Roman"/>
          <w:kern w:val="0"/>
          <w:szCs w:val="21"/>
        </w:rPr>
      </w:pPr>
    </w:p>
    <w:p w14:paraId="5CDC1512" w14:textId="3457A030"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招标项目编号：</w:t>
      </w:r>
      <w:r w:rsidR="007F681C">
        <w:rPr>
          <w:rFonts w:ascii="Times New Roman" w:eastAsia="宋体" w:hAnsi="Times New Roman" w:cs="Times New Roman"/>
          <w:color w:val="FF0000"/>
          <w:szCs w:val="24"/>
        </w:rPr>
        <w:t>SZUCG20210590FW</w:t>
      </w:r>
    </w:p>
    <w:p w14:paraId="02214150" w14:textId="211552C2" w:rsidR="00530019" w:rsidRDefault="00CC703D">
      <w:pPr>
        <w:numPr>
          <w:ilvl w:val="0"/>
          <w:numId w:val="7"/>
        </w:numPr>
        <w:jc w:val="left"/>
        <w:rPr>
          <w:rFonts w:ascii="Times New Roman" w:eastAsia="宋体" w:hAnsi="Times New Roman" w:cs="Times New Roman"/>
          <w:kern w:val="0"/>
          <w:szCs w:val="21"/>
          <w:u w:val="single"/>
        </w:rPr>
      </w:pPr>
      <w:r>
        <w:rPr>
          <w:rFonts w:ascii="Times New Roman" w:eastAsia="宋体" w:hAnsi="Times New Roman" w:cs="Times New Roman"/>
          <w:kern w:val="0"/>
          <w:szCs w:val="21"/>
        </w:rPr>
        <w:t>招标项目名称：</w:t>
      </w:r>
      <w:r w:rsidR="007F681C">
        <w:rPr>
          <w:rFonts w:ascii="Times New Roman" w:eastAsia="宋体" w:hAnsi="Times New Roman" w:cs="Times New Roman"/>
          <w:color w:val="FF0000"/>
          <w:kern w:val="0"/>
          <w:szCs w:val="21"/>
          <w:u w:val="single"/>
        </w:rPr>
        <w:t>建筑分馆（深圳大学建筑与城市规划学院）</w:t>
      </w:r>
      <w:r w:rsidR="007F681C">
        <w:rPr>
          <w:rFonts w:ascii="Times New Roman" w:eastAsia="宋体" w:hAnsi="Times New Roman" w:cs="Times New Roman"/>
          <w:color w:val="FF0000"/>
          <w:kern w:val="0"/>
          <w:szCs w:val="21"/>
          <w:u w:val="single"/>
        </w:rPr>
        <w:t>2022</w:t>
      </w:r>
      <w:r w:rsidR="007F681C">
        <w:rPr>
          <w:rFonts w:ascii="Times New Roman" w:eastAsia="宋体" w:hAnsi="Times New Roman" w:cs="Times New Roman"/>
          <w:color w:val="FF0000"/>
          <w:kern w:val="0"/>
          <w:szCs w:val="21"/>
          <w:u w:val="single"/>
        </w:rPr>
        <w:t>年进口原版期刊</w:t>
      </w:r>
    </w:p>
    <w:p w14:paraId="50D35182" w14:textId="77777777"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项目概况：</w:t>
      </w:r>
      <w:r>
        <w:rPr>
          <w:rFonts w:ascii="Times New Roman" w:eastAsia="宋体" w:hAnsi="Times New Roman" w:cs="Times New Roman"/>
          <w:szCs w:val="24"/>
          <w:u w:val="single"/>
        </w:rPr>
        <w:t>详见招标文件</w:t>
      </w:r>
    </w:p>
    <w:p w14:paraId="55EAD1F4" w14:textId="76220BA8"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投标人资</w:t>
      </w:r>
      <w:r w:rsidR="00730B67">
        <w:rPr>
          <w:rFonts w:ascii="Times New Roman" w:eastAsia="宋体" w:hAnsi="Times New Roman" w:cs="Times New Roman" w:hint="eastAsia"/>
          <w:kern w:val="0"/>
          <w:szCs w:val="21"/>
        </w:rPr>
        <w:t>格</w:t>
      </w:r>
      <w:r>
        <w:rPr>
          <w:rFonts w:ascii="Times New Roman" w:eastAsia="宋体" w:hAnsi="Times New Roman" w:cs="Times New Roman"/>
          <w:kern w:val="0"/>
          <w:szCs w:val="21"/>
        </w:rPr>
        <w:t>要求：</w:t>
      </w:r>
    </w:p>
    <w:p w14:paraId="19FAD0B5" w14:textId="46E2B699" w:rsidR="00124FD3" w:rsidRPr="001E2530" w:rsidRDefault="00124FD3" w:rsidP="00124FD3">
      <w:pPr>
        <w:numPr>
          <w:ilvl w:val="1"/>
          <w:numId w:val="7"/>
        </w:numPr>
        <w:rPr>
          <w:rFonts w:ascii="Times New Roman" w:eastAsia="宋体" w:hAnsi="Times New Roman" w:cs="Times New Roman"/>
          <w:kern w:val="0"/>
          <w:szCs w:val="21"/>
        </w:rPr>
      </w:pPr>
      <w:r>
        <w:rPr>
          <w:rFonts w:ascii="Times New Roman" w:eastAsia="宋体" w:hAnsi="Times New Roman" w:cs="Times New Roman" w:hint="eastAsia"/>
          <w:kern w:val="0"/>
          <w:szCs w:val="21"/>
        </w:rPr>
        <w:t>在中华人民共和国境内注册的有合法经营资格的</w:t>
      </w:r>
      <w:r w:rsidRPr="001E2530">
        <w:rPr>
          <w:rFonts w:ascii="Times New Roman" w:eastAsia="宋体" w:hAnsi="Times New Roman" w:cs="Times New Roman" w:hint="eastAsia"/>
          <w:kern w:val="0"/>
          <w:szCs w:val="21"/>
        </w:rPr>
        <w:t>法人或者其他组织（证明文件：法人或者其他组织的营业执照（依法不需申请营业执照的</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使用法定的登记注册证明文件）复印件加盖投标人公章）</w:t>
      </w:r>
      <w:r w:rsidRPr="001E2530">
        <w:rPr>
          <w:rFonts w:ascii="Times New Roman" w:eastAsia="宋体" w:hAnsi="Times New Roman" w:cs="Times New Roman" w:hint="eastAsia"/>
          <w:szCs w:val="21"/>
        </w:rPr>
        <w:t>；</w:t>
      </w:r>
    </w:p>
    <w:p w14:paraId="462569D3" w14:textId="78E0F81D" w:rsidR="00124FD3" w:rsidRDefault="00124FD3" w:rsidP="00124FD3">
      <w:pPr>
        <w:numPr>
          <w:ilvl w:val="1"/>
          <w:numId w:val="7"/>
        </w:numPr>
        <w:rPr>
          <w:rFonts w:ascii="Times New Roman" w:eastAsia="宋体" w:hAnsi="Times New Roman" w:cs="Times New Roman"/>
          <w:kern w:val="0"/>
          <w:szCs w:val="21"/>
        </w:rPr>
      </w:pPr>
      <w:r w:rsidRPr="001E2530">
        <w:rPr>
          <w:rFonts w:ascii="Times New Roman" w:eastAsia="宋体" w:hAnsi="Times New Roman" w:cs="Times New Roman" w:hint="eastAsia"/>
          <w:kern w:val="0"/>
          <w:szCs w:val="21"/>
        </w:rPr>
        <w:t>投标人近三年内（即至少从</w:t>
      </w:r>
      <w:r w:rsidRPr="001E2530">
        <w:rPr>
          <w:rFonts w:ascii="Times New Roman" w:eastAsia="宋体" w:hAnsi="Times New Roman" w:cs="Times New Roman"/>
          <w:kern w:val="0"/>
          <w:szCs w:val="21"/>
        </w:rPr>
        <w:t>201</w:t>
      </w:r>
      <w:r w:rsidR="0099156D">
        <w:rPr>
          <w:rFonts w:ascii="Times New Roman" w:eastAsia="宋体" w:hAnsi="Times New Roman" w:cs="Times New Roman"/>
          <w:kern w:val="0"/>
          <w:szCs w:val="21"/>
        </w:rPr>
        <w:t>8</w:t>
      </w:r>
      <w:r w:rsidRPr="001E2530">
        <w:rPr>
          <w:rFonts w:ascii="Times New Roman" w:eastAsia="宋体" w:hAnsi="Times New Roman" w:cs="Times New Roman" w:hint="eastAsia"/>
          <w:kern w:val="0"/>
          <w:szCs w:val="21"/>
        </w:rPr>
        <w:t>年</w:t>
      </w:r>
      <w:r w:rsidR="00D62FFD">
        <w:rPr>
          <w:rFonts w:ascii="Times New Roman" w:eastAsia="宋体" w:hAnsi="Times New Roman" w:cs="Times New Roman" w:hint="eastAsia"/>
          <w:kern w:val="0"/>
          <w:szCs w:val="21"/>
        </w:rPr>
        <w:t>7</w:t>
      </w:r>
      <w:r w:rsidRPr="001E2530">
        <w:rPr>
          <w:rFonts w:ascii="Times New Roman" w:eastAsia="宋体" w:hAnsi="Times New Roman" w:cs="Times New Roman" w:hint="eastAsia"/>
          <w:kern w:val="0"/>
          <w:szCs w:val="21"/>
        </w:rPr>
        <w:t>月开始起算，投标人</w:t>
      </w:r>
      <w:r w:rsidR="00935ADF">
        <w:rPr>
          <w:rFonts w:ascii="Times New Roman" w:eastAsia="宋体" w:hAnsi="Times New Roman" w:cs="Times New Roman" w:hint="eastAsia"/>
          <w:kern w:val="0"/>
          <w:szCs w:val="21"/>
        </w:rPr>
        <w:t>成立不足三年的可从成立之日起算），在经营活动中没有重大违法记录</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证明文件：</w:t>
      </w:r>
      <w:r w:rsidR="0021407A">
        <w:rPr>
          <w:rFonts w:ascii="Times New Roman" w:eastAsia="宋体" w:hAnsi="Times New Roman" w:cs="Times New Roman" w:hint="eastAsia"/>
          <w:kern w:val="0"/>
          <w:szCs w:val="21"/>
        </w:rPr>
        <w:t>投标</w:t>
      </w:r>
      <w:r w:rsidR="0021407A">
        <w:rPr>
          <w:rFonts w:ascii="Times New Roman" w:eastAsia="宋体" w:hAnsi="Times New Roman" w:cs="Times New Roman"/>
          <w:kern w:val="0"/>
          <w:szCs w:val="21"/>
        </w:rPr>
        <w:t>文件中</w:t>
      </w:r>
      <w:r w:rsidRPr="001E2530">
        <w:rPr>
          <w:rFonts w:ascii="Times New Roman" w:eastAsia="宋体" w:hAnsi="Times New Roman" w:cs="Times New Roman" w:hint="eastAsia"/>
          <w:kern w:val="0"/>
          <w:szCs w:val="21"/>
        </w:rPr>
        <w:t>须提供《无违法违规行为承诺函》加盖投标人公章</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w:t>
      </w:r>
    </w:p>
    <w:p w14:paraId="2B6DD27B" w14:textId="434F1C0D" w:rsidR="005C5556" w:rsidRDefault="005C5556" w:rsidP="00124FD3">
      <w:pPr>
        <w:numPr>
          <w:ilvl w:val="1"/>
          <w:numId w:val="7"/>
        </w:numPr>
        <w:rPr>
          <w:rFonts w:ascii="Times New Roman" w:eastAsia="宋体" w:hAnsi="Times New Roman" w:cs="Times New Roman"/>
          <w:kern w:val="0"/>
          <w:szCs w:val="21"/>
        </w:rPr>
      </w:pPr>
      <w:r w:rsidRPr="0021407A">
        <w:rPr>
          <w:rFonts w:ascii="Times New Roman" w:eastAsia="宋体" w:hAnsi="Times New Roman" w:cs="Times New Roman" w:hint="eastAsia"/>
          <w:b/>
          <w:kern w:val="0"/>
          <w:szCs w:val="21"/>
        </w:rPr>
        <w:t>投标人</w:t>
      </w:r>
      <w:r w:rsidRPr="0021407A">
        <w:rPr>
          <w:rFonts w:ascii="Times New Roman" w:eastAsia="宋体" w:hAnsi="Times New Roman" w:cs="Times New Roman"/>
          <w:b/>
          <w:kern w:val="0"/>
          <w:szCs w:val="21"/>
        </w:rPr>
        <w:t>具有国家新闻出版署签发的《出版物经营许可证》</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投标</w:t>
      </w:r>
      <w:r>
        <w:rPr>
          <w:rFonts w:ascii="Times New Roman" w:eastAsia="宋体" w:hAnsi="Times New Roman" w:cs="Times New Roman"/>
          <w:kern w:val="0"/>
          <w:szCs w:val="21"/>
        </w:rPr>
        <w:t>文件中提供证书复印件</w:t>
      </w:r>
      <w:r>
        <w:rPr>
          <w:rFonts w:ascii="Times New Roman" w:eastAsia="宋体" w:hAnsi="Times New Roman" w:cs="Times New Roman" w:hint="eastAsia"/>
          <w:kern w:val="0"/>
          <w:szCs w:val="21"/>
        </w:rPr>
        <w:t>并加盖</w:t>
      </w:r>
      <w:r>
        <w:rPr>
          <w:rFonts w:ascii="Times New Roman" w:eastAsia="宋体" w:hAnsi="Times New Roman" w:cs="Times New Roman"/>
          <w:kern w:val="0"/>
          <w:szCs w:val="21"/>
        </w:rPr>
        <w:t>投</w:t>
      </w:r>
      <w:r>
        <w:rPr>
          <w:rFonts w:ascii="Times New Roman" w:eastAsia="宋体" w:hAnsi="Times New Roman" w:cs="Times New Roman" w:hint="eastAsia"/>
          <w:kern w:val="0"/>
          <w:szCs w:val="21"/>
        </w:rPr>
        <w:t>标人公章</w:t>
      </w:r>
      <w:r>
        <w:rPr>
          <w:rFonts w:ascii="Times New Roman" w:eastAsia="宋体" w:hAnsi="Times New Roman" w:cs="Times New Roman"/>
          <w:kern w:val="0"/>
          <w:szCs w:val="21"/>
        </w:rPr>
        <w:t>）</w:t>
      </w:r>
      <w:r w:rsidR="0021407A">
        <w:rPr>
          <w:rFonts w:ascii="Times New Roman" w:eastAsia="宋体" w:hAnsi="Times New Roman" w:cs="Times New Roman" w:hint="eastAsia"/>
          <w:kern w:val="0"/>
          <w:szCs w:val="21"/>
        </w:rPr>
        <w:t>；</w:t>
      </w:r>
    </w:p>
    <w:p w14:paraId="243D5572" w14:textId="0632F818" w:rsidR="005C5556" w:rsidRPr="001E2530" w:rsidRDefault="005C5556" w:rsidP="00124FD3">
      <w:pPr>
        <w:numPr>
          <w:ilvl w:val="1"/>
          <w:numId w:val="7"/>
        </w:numPr>
        <w:rPr>
          <w:rFonts w:ascii="Times New Roman" w:eastAsia="宋体" w:hAnsi="Times New Roman" w:cs="Times New Roman"/>
          <w:kern w:val="0"/>
          <w:szCs w:val="21"/>
        </w:rPr>
      </w:pPr>
      <w:r w:rsidRPr="0021407A">
        <w:rPr>
          <w:rFonts w:ascii="Times New Roman" w:eastAsia="宋体" w:hAnsi="Times New Roman" w:cs="Times New Roman" w:hint="eastAsia"/>
          <w:b/>
          <w:color w:val="000000" w:themeColor="text1"/>
          <w:kern w:val="0"/>
          <w:szCs w:val="21"/>
        </w:rPr>
        <w:t>投标人</w:t>
      </w:r>
      <w:r w:rsidRPr="0021407A">
        <w:rPr>
          <w:rFonts w:ascii="Times New Roman" w:eastAsia="宋体" w:hAnsi="Times New Roman" w:cs="Times New Roman"/>
          <w:b/>
          <w:color w:val="000000" w:themeColor="text1"/>
          <w:kern w:val="0"/>
          <w:szCs w:val="21"/>
        </w:rPr>
        <w:t>具有国家特许经营的图书进出口权，提供《出版物进口经营许可证》</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kern w:val="0"/>
          <w:szCs w:val="21"/>
        </w:rPr>
        <w:t>投标</w:t>
      </w:r>
      <w:r>
        <w:rPr>
          <w:rFonts w:ascii="Times New Roman" w:eastAsia="宋体" w:hAnsi="Times New Roman" w:cs="Times New Roman"/>
          <w:kern w:val="0"/>
          <w:szCs w:val="21"/>
        </w:rPr>
        <w:t>文件中提供证书复印件</w:t>
      </w:r>
      <w:r>
        <w:rPr>
          <w:rFonts w:ascii="Times New Roman" w:eastAsia="宋体" w:hAnsi="Times New Roman" w:cs="Times New Roman" w:hint="eastAsia"/>
          <w:kern w:val="0"/>
          <w:szCs w:val="21"/>
        </w:rPr>
        <w:t>并加盖</w:t>
      </w:r>
      <w:r>
        <w:rPr>
          <w:rFonts w:ascii="Times New Roman" w:eastAsia="宋体" w:hAnsi="Times New Roman" w:cs="Times New Roman"/>
          <w:kern w:val="0"/>
          <w:szCs w:val="21"/>
        </w:rPr>
        <w:t>投</w:t>
      </w:r>
      <w:r>
        <w:rPr>
          <w:rFonts w:ascii="Times New Roman" w:eastAsia="宋体" w:hAnsi="Times New Roman" w:cs="Times New Roman" w:hint="eastAsia"/>
          <w:kern w:val="0"/>
          <w:szCs w:val="21"/>
        </w:rPr>
        <w:t>标人公章</w:t>
      </w:r>
      <w:r>
        <w:rPr>
          <w:rFonts w:ascii="Times New Roman" w:eastAsia="宋体" w:hAnsi="Times New Roman" w:cs="Times New Roman"/>
          <w:color w:val="000000" w:themeColor="text1"/>
          <w:kern w:val="0"/>
          <w:szCs w:val="21"/>
        </w:rPr>
        <w:t>）</w:t>
      </w:r>
      <w:r w:rsidR="0021407A">
        <w:rPr>
          <w:rFonts w:ascii="Times New Roman" w:eastAsia="宋体" w:hAnsi="Times New Roman" w:cs="Times New Roman" w:hint="eastAsia"/>
          <w:color w:val="000000" w:themeColor="text1"/>
          <w:kern w:val="0"/>
          <w:szCs w:val="21"/>
        </w:rPr>
        <w:t>；</w:t>
      </w:r>
    </w:p>
    <w:p w14:paraId="1A4AD599" w14:textId="61BDEB56" w:rsidR="00124FD3" w:rsidRPr="001E2530" w:rsidRDefault="00124FD3" w:rsidP="00124FD3">
      <w:pPr>
        <w:numPr>
          <w:ilvl w:val="1"/>
          <w:numId w:val="7"/>
        </w:numPr>
        <w:rPr>
          <w:rFonts w:ascii="Times New Roman" w:eastAsia="宋体" w:hAnsi="Times New Roman" w:cs="Times New Roman"/>
          <w:kern w:val="0"/>
          <w:szCs w:val="21"/>
        </w:rPr>
      </w:pPr>
      <w:r w:rsidRPr="001E2530">
        <w:rPr>
          <w:rFonts w:ascii="Times New Roman" w:eastAsia="宋体" w:hAnsi="Times New Roman" w:cs="Times New Roman" w:hint="eastAsia"/>
          <w:color w:val="FF0000"/>
          <w:szCs w:val="24"/>
        </w:rPr>
        <w:t>本项目不接受进口产品投标，不接受联合体投标，不允许分包、转包</w:t>
      </w:r>
      <w:r w:rsidR="0021407A">
        <w:rPr>
          <w:rFonts w:ascii="Times New Roman" w:eastAsia="宋体" w:hAnsi="Times New Roman" w:cs="Times New Roman" w:hint="eastAsia"/>
          <w:kern w:val="0"/>
          <w:szCs w:val="21"/>
        </w:rPr>
        <w:t>。</w:t>
      </w:r>
    </w:p>
    <w:p w14:paraId="0D681E0E" w14:textId="64CDE58C" w:rsidR="00530019" w:rsidRDefault="00CC703D">
      <w:pPr>
        <w:numPr>
          <w:ilvl w:val="0"/>
          <w:numId w:val="7"/>
        </w:numPr>
        <w:jc w:val="left"/>
        <w:rPr>
          <w:rFonts w:ascii="Times New Roman" w:eastAsia="宋体" w:hAnsi="Times New Roman" w:cs="Times New Roman"/>
          <w:kern w:val="0"/>
          <w:szCs w:val="21"/>
        </w:rPr>
      </w:pPr>
      <w:r w:rsidRPr="001E2530">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49EC06BF" w14:textId="4AEADB04" w:rsidR="009F3DD3" w:rsidRPr="009F3DD3" w:rsidRDefault="009F3DD3" w:rsidP="001168CD">
      <w:pPr>
        <w:numPr>
          <w:ilvl w:val="0"/>
          <w:numId w:val="7"/>
        </w:numPr>
        <w:jc w:val="left"/>
        <w:rPr>
          <w:rFonts w:ascii="Times New Roman" w:eastAsia="宋体" w:hAnsi="Times New Roman" w:cs="Times New Roman"/>
          <w:kern w:val="0"/>
          <w:szCs w:val="21"/>
        </w:rPr>
      </w:pPr>
      <w:r w:rsidRPr="003B7A4C">
        <w:rPr>
          <w:rFonts w:ascii="Times New Roman" w:eastAsia="宋体" w:hAnsi="Times New Roman" w:cs="Times New Roman" w:hint="eastAsia"/>
          <w:kern w:val="0"/>
          <w:szCs w:val="21"/>
        </w:rPr>
        <w:t>采购预算或最高限价：</w:t>
      </w:r>
      <w:r w:rsidR="00156805">
        <w:rPr>
          <w:rFonts w:ascii="Times New Roman" w:eastAsia="宋体" w:hAnsi="Times New Roman" w:cs="Times New Roman"/>
          <w:kern w:val="0"/>
          <w:szCs w:val="21"/>
        </w:rPr>
        <w:t xml:space="preserve">225,000.00 </w:t>
      </w:r>
      <w:r w:rsidR="00156805">
        <w:rPr>
          <w:rFonts w:ascii="Times New Roman" w:eastAsia="宋体" w:hAnsi="Times New Roman" w:cs="Times New Roman"/>
          <w:kern w:val="0"/>
          <w:szCs w:val="21"/>
        </w:rPr>
        <w:t>元（人民币）。</w:t>
      </w:r>
    </w:p>
    <w:bookmarkEnd w:id="3"/>
    <w:bookmarkEnd w:id="4"/>
    <w:p w14:paraId="4F35ACE6"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标书获得方法</w:t>
      </w:r>
      <w:r w:rsidRPr="001E2530">
        <w:rPr>
          <w:rFonts w:hint="eastAsia"/>
          <w:kern w:val="0"/>
          <w:szCs w:val="21"/>
        </w:rPr>
        <w:t>：</w:t>
      </w:r>
    </w:p>
    <w:p w14:paraId="5936D3B0" w14:textId="045A855E" w:rsidR="0041756C" w:rsidRPr="001E2530" w:rsidRDefault="0041756C" w:rsidP="0041756C">
      <w:pPr>
        <w:pStyle w:val="aff8"/>
        <w:ind w:left="420" w:firstLine="422"/>
        <w:rPr>
          <w:rFonts w:ascii="宋体" w:hAnsi="宋体" w:cs="宋体"/>
          <w:b/>
          <w:color w:val="FF0000"/>
          <w:kern w:val="0"/>
          <w:szCs w:val="21"/>
        </w:rPr>
      </w:pPr>
      <w:r w:rsidRPr="001E2530">
        <w:rPr>
          <w:rFonts w:ascii="宋体" w:hAnsi="宋体" w:cs="宋体" w:hint="eastAsia"/>
          <w:b/>
          <w:color w:val="FF0000"/>
          <w:kern w:val="0"/>
          <w:szCs w:val="21"/>
        </w:rPr>
        <w:t>出于疫情防控需要，投标人不能现场</w:t>
      </w:r>
      <w:r w:rsidRPr="001E2530">
        <w:rPr>
          <w:rFonts w:ascii="宋体" w:hAnsi="宋体" w:cs="宋体"/>
          <w:b/>
          <w:color w:val="FF0000"/>
          <w:kern w:val="0"/>
          <w:szCs w:val="21"/>
        </w:rPr>
        <w:t>购买</w:t>
      </w:r>
      <w:r w:rsidRPr="001E2530">
        <w:rPr>
          <w:rFonts w:ascii="宋体" w:hAnsi="宋体" w:cs="宋体" w:hint="eastAsia"/>
          <w:b/>
          <w:color w:val="FF0000"/>
          <w:kern w:val="0"/>
          <w:szCs w:val="21"/>
        </w:rPr>
        <w:t>招标</w:t>
      </w:r>
      <w:r w:rsidRPr="001E2530">
        <w:rPr>
          <w:rFonts w:ascii="宋体" w:hAnsi="宋体" w:cs="宋体"/>
          <w:b/>
          <w:color w:val="FF0000"/>
          <w:kern w:val="0"/>
          <w:szCs w:val="21"/>
        </w:rPr>
        <w:t>文件</w:t>
      </w:r>
      <w:r w:rsidRPr="001E2530">
        <w:rPr>
          <w:rFonts w:ascii="宋体" w:hAnsi="宋体" w:cs="宋体" w:hint="eastAsia"/>
          <w:b/>
          <w:color w:val="FF0000"/>
          <w:kern w:val="0"/>
          <w:szCs w:val="21"/>
        </w:rPr>
        <w:t>。如需购买招标文件请通过邮件报名，电子版招标文件可以在网站http://bidding.szu.edu.cn“招标公告”的本项目</w:t>
      </w:r>
      <w:r w:rsidRPr="001E2530">
        <w:rPr>
          <w:rFonts w:ascii="宋体" w:hAnsi="宋体" w:cs="宋体" w:hint="eastAsia"/>
          <w:b/>
          <w:color w:val="FF0000"/>
          <w:kern w:val="0"/>
          <w:szCs w:val="21"/>
        </w:rPr>
        <w:lastRenderedPageBreak/>
        <w:t>的招标公告页中下载。</w:t>
      </w:r>
      <w:r w:rsidR="002F2D3D" w:rsidRPr="001E2530">
        <w:rPr>
          <w:rFonts w:ascii="宋体" w:hAnsi="宋体" w:cs="宋体" w:hint="eastAsia"/>
          <w:b/>
          <w:color w:val="FF0000"/>
          <w:kern w:val="0"/>
          <w:szCs w:val="21"/>
        </w:rPr>
        <w:t>招标</w:t>
      </w:r>
      <w:r w:rsidR="002F2D3D" w:rsidRPr="001E2530">
        <w:rPr>
          <w:rFonts w:ascii="宋体" w:hAnsi="宋体" w:cs="宋体"/>
          <w:b/>
          <w:color w:val="FF0000"/>
          <w:kern w:val="0"/>
          <w:szCs w:val="21"/>
        </w:rPr>
        <w:t>文件售后不退。</w:t>
      </w:r>
    </w:p>
    <w:p w14:paraId="2763E280" w14:textId="22EBBDB4" w:rsidR="0041756C" w:rsidRPr="001E2530" w:rsidRDefault="0041756C" w:rsidP="0041756C">
      <w:pPr>
        <w:pStyle w:val="aff8"/>
        <w:ind w:left="420"/>
        <w:rPr>
          <w:rFonts w:ascii="宋体" w:hAnsi="宋体" w:cs="宋体"/>
          <w:kern w:val="0"/>
          <w:szCs w:val="21"/>
        </w:rPr>
      </w:pPr>
      <w:r w:rsidRPr="001E2530">
        <w:rPr>
          <w:rFonts w:ascii="宋体" w:hAnsi="宋体" w:cs="宋体" w:hint="eastAsia"/>
          <w:kern w:val="0"/>
          <w:szCs w:val="21"/>
        </w:rPr>
        <w:t>任何有兴趣的合格投标人可于</w:t>
      </w:r>
      <w:r w:rsidR="00B03A75">
        <w:rPr>
          <w:rFonts w:ascii="宋体" w:hAnsi="宋体" w:cs="宋体"/>
          <w:kern w:val="0"/>
          <w:szCs w:val="21"/>
        </w:rPr>
        <w:t>2021年</w:t>
      </w:r>
      <w:r w:rsidR="007963F2">
        <w:rPr>
          <w:rFonts w:ascii="宋体" w:hAnsi="宋体" w:cs="宋体"/>
          <w:kern w:val="0"/>
          <w:szCs w:val="21"/>
        </w:rPr>
        <w:t>7</w:t>
      </w:r>
      <w:r w:rsidRPr="001E2530">
        <w:rPr>
          <w:rFonts w:ascii="宋体" w:hAnsi="宋体" w:cs="宋体" w:hint="eastAsia"/>
          <w:kern w:val="0"/>
          <w:szCs w:val="21"/>
        </w:rPr>
        <w:t>月</w:t>
      </w:r>
      <w:r w:rsidR="007963F2">
        <w:rPr>
          <w:rFonts w:ascii="宋体" w:hAnsi="宋体" w:cs="宋体"/>
          <w:kern w:val="0"/>
          <w:szCs w:val="21"/>
        </w:rPr>
        <w:t>29</w:t>
      </w:r>
      <w:r w:rsidRPr="001E2530">
        <w:rPr>
          <w:rFonts w:ascii="宋体" w:hAnsi="宋体" w:cs="宋体" w:hint="eastAsia"/>
          <w:kern w:val="0"/>
          <w:szCs w:val="21"/>
        </w:rPr>
        <w:t>日起至</w:t>
      </w:r>
      <w:r w:rsidR="00B03A75">
        <w:rPr>
          <w:rFonts w:ascii="宋体" w:hAnsi="宋体" w:cs="宋体"/>
          <w:kern w:val="0"/>
          <w:szCs w:val="21"/>
        </w:rPr>
        <w:t>2021年</w:t>
      </w:r>
      <w:r w:rsidR="007963F2">
        <w:rPr>
          <w:rFonts w:ascii="宋体" w:hAnsi="宋体" w:cs="宋体"/>
          <w:kern w:val="0"/>
          <w:szCs w:val="21"/>
        </w:rPr>
        <w:t>8</w:t>
      </w:r>
      <w:r w:rsidRPr="001E2530">
        <w:rPr>
          <w:rFonts w:ascii="宋体" w:hAnsi="宋体" w:cs="宋体" w:hint="eastAsia"/>
          <w:kern w:val="0"/>
          <w:szCs w:val="21"/>
        </w:rPr>
        <w:t>月</w:t>
      </w:r>
      <w:r w:rsidR="007963F2">
        <w:rPr>
          <w:rFonts w:ascii="宋体" w:hAnsi="宋体" w:cs="宋体"/>
          <w:kern w:val="0"/>
          <w:szCs w:val="21"/>
        </w:rPr>
        <w:t>9</w:t>
      </w:r>
      <w:r w:rsidRPr="001E2530">
        <w:rPr>
          <w:rFonts w:ascii="宋体" w:hAnsi="宋体" w:cs="宋体" w:hint="eastAsia"/>
          <w:kern w:val="0"/>
          <w:szCs w:val="21"/>
        </w:rPr>
        <w:t>日每天（节假日除外）的9:00—11:</w:t>
      </w:r>
      <w:r w:rsidRPr="001E2530">
        <w:rPr>
          <w:rFonts w:ascii="宋体" w:hAnsi="宋体" w:cs="宋体"/>
          <w:kern w:val="0"/>
          <w:szCs w:val="21"/>
        </w:rPr>
        <w:t>3</w:t>
      </w:r>
      <w:r w:rsidRPr="001E2530">
        <w:rPr>
          <w:rFonts w:ascii="宋体" w:hAnsi="宋体" w:cs="宋体" w:hint="eastAsia"/>
          <w:kern w:val="0"/>
          <w:szCs w:val="21"/>
        </w:rPr>
        <w:t>0；14:</w:t>
      </w:r>
      <w:r w:rsidRPr="001E2530">
        <w:rPr>
          <w:rFonts w:ascii="宋体" w:hAnsi="宋体" w:cs="宋体"/>
          <w:kern w:val="0"/>
          <w:szCs w:val="21"/>
        </w:rPr>
        <w:t>30</w:t>
      </w:r>
      <w:r w:rsidRPr="001E2530">
        <w:rPr>
          <w:rFonts w:ascii="宋体" w:hAnsi="宋体" w:cs="宋体" w:hint="eastAsia"/>
          <w:kern w:val="0"/>
          <w:szCs w:val="21"/>
        </w:rPr>
        <w:t>—17:00将</w:t>
      </w:r>
      <w:r w:rsidRPr="001E2530">
        <w:rPr>
          <w:rFonts w:ascii="宋体" w:hAnsi="宋体" w:cs="宋体" w:hint="eastAsia"/>
          <w:b/>
          <w:kern w:val="0"/>
          <w:szCs w:val="21"/>
        </w:rPr>
        <w:t>公司营业执照、投标报名表</w:t>
      </w:r>
      <w:r w:rsidRPr="001E2530">
        <w:rPr>
          <w:rFonts w:ascii="宋体" w:hAnsi="宋体" w:cs="宋体" w:hint="eastAsia"/>
          <w:kern w:val="0"/>
          <w:szCs w:val="21"/>
        </w:rPr>
        <w:t>（投标代表签名、加盖公章）</w:t>
      </w:r>
      <w:r w:rsidRPr="001E2530">
        <w:rPr>
          <w:rFonts w:ascii="宋体" w:hAnsi="宋体" w:cs="宋体" w:hint="eastAsia"/>
          <w:b/>
          <w:kern w:val="0"/>
          <w:szCs w:val="21"/>
        </w:rPr>
        <w:t>和150元标书费缴纳凭证</w:t>
      </w:r>
      <w:r w:rsidRPr="001E2530">
        <w:rPr>
          <w:rFonts w:ascii="宋体" w:hAnsi="宋体" w:cs="宋体" w:hint="eastAsia"/>
          <w:kern w:val="0"/>
          <w:szCs w:val="21"/>
        </w:rPr>
        <w:t>（</w:t>
      </w:r>
      <w:r w:rsidRPr="001E2530">
        <w:rPr>
          <w:color w:val="222222"/>
        </w:rPr>
        <w:t>标书费付款回执</w:t>
      </w:r>
      <w:r w:rsidRPr="001E2530">
        <w:rPr>
          <w:rFonts w:hint="eastAsia"/>
          <w:color w:val="222222"/>
        </w:rPr>
        <w:t>至少应有收款人账户、付款人账户、转账时间、转账金额等</w:t>
      </w:r>
      <w:r w:rsidRPr="001E2530">
        <w:rPr>
          <w:color w:val="222222"/>
        </w:rPr>
        <w:t>信息</w:t>
      </w:r>
      <w:r w:rsidRPr="001E2530">
        <w:rPr>
          <w:rFonts w:ascii="宋体" w:hAnsi="宋体" w:cs="宋体" w:hint="eastAsia"/>
          <w:kern w:val="0"/>
          <w:szCs w:val="21"/>
        </w:rPr>
        <w:t>）一并</w:t>
      </w:r>
      <w:r w:rsidRPr="001E2530">
        <w:rPr>
          <w:rFonts w:ascii="宋体" w:hAnsi="宋体" w:cs="宋体"/>
          <w:kern w:val="0"/>
          <w:szCs w:val="21"/>
        </w:rPr>
        <w:t>扫描</w:t>
      </w:r>
      <w:r w:rsidRPr="001E2530">
        <w:rPr>
          <w:rFonts w:ascii="宋体" w:hAnsi="宋体" w:cs="宋体" w:hint="eastAsia"/>
          <w:kern w:val="0"/>
          <w:szCs w:val="21"/>
        </w:rPr>
        <w:t>发至邮箱</w:t>
      </w:r>
      <w:r w:rsidRPr="001E2530">
        <w:rPr>
          <w:rFonts w:ascii="宋体" w:hAnsi="宋体" w:cs="宋体"/>
          <w:b/>
          <w:color w:val="FF0000"/>
          <w:kern w:val="0"/>
          <w:sz w:val="24"/>
        </w:rPr>
        <w:t>zhaobiao@szu.edu.cn</w:t>
      </w:r>
      <w:r w:rsidRPr="001E2530">
        <w:rPr>
          <w:rFonts w:ascii="宋体" w:hAnsi="宋体" w:cs="宋体" w:hint="eastAsia"/>
          <w:kern w:val="0"/>
          <w:szCs w:val="21"/>
        </w:rPr>
        <w:t xml:space="preserve"> ；标书费缴纳至深圳大学账户：</w:t>
      </w:r>
    </w:p>
    <w:p w14:paraId="3DF520FE"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开户行：中国银行深圳深大支行</w:t>
      </w:r>
    </w:p>
    <w:p w14:paraId="7FFF779A"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户名：深圳大学</w:t>
      </w:r>
    </w:p>
    <w:p w14:paraId="069C4C28"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账号：</w:t>
      </w:r>
      <w:r w:rsidRPr="001E2530">
        <w:rPr>
          <w:rFonts w:ascii="宋体" w:hAnsi="宋体" w:cs="宋体"/>
          <w:kern w:val="0"/>
          <w:szCs w:val="21"/>
        </w:rPr>
        <w:t>7549 6835 0439</w:t>
      </w:r>
    </w:p>
    <w:p w14:paraId="35223BBA"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备注：</w:t>
      </w:r>
      <w:r w:rsidRPr="001E2530">
        <w:rPr>
          <w:rFonts w:ascii="宋体" w:hAnsi="宋体" w:cs="宋体" w:hint="eastAsia"/>
          <w:b/>
          <w:kern w:val="0"/>
          <w:szCs w:val="21"/>
          <w:u w:val="single"/>
        </w:rPr>
        <w:t>项目编号</w:t>
      </w:r>
    </w:p>
    <w:p w14:paraId="7D5A13F3"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投标报名表下载链接：</w:t>
      </w:r>
      <w:hyperlink r:id="rId9" w:history="1">
        <w:r w:rsidRPr="001E2530">
          <w:rPr>
            <w:rStyle w:val="afa"/>
            <w:rFonts w:ascii="宋体" w:hAnsi="宋体" w:cs="宋体" w:hint="eastAsia"/>
            <w:kern w:val="0"/>
            <w:szCs w:val="21"/>
          </w:rPr>
          <w:t>http://bidding.szu.edu.cn/listfile.asp</w:t>
        </w:r>
      </w:hyperlink>
      <w:r w:rsidRPr="001E2530">
        <w:rPr>
          <w:rFonts w:ascii="宋体" w:hAnsi="宋体" w:cs="宋体" w:hint="eastAsia"/>
          <w:kern w:val="0"/>
          <w:szCs w:val="21"/>
        </w:rPr>
        <w:t>。</w:t>
      </w:r>
    </w:p>
    <w:p w14:paraId="03BC5920"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答疑事项</w:t>
      </w:r>
      <w:r w:rsidRPr="001E2530">
        <w:rPr>
          <w:rFonts w:hint="eastAsia"/>
          <w:kern w:val="0"/>
          <w:szCs w:val="21"/>
        </w:rPr>
        <w:t>：</w:t>
      </w:r>
    </w:p>
    <w:p w14:paraId="6BB3E03D" w14:textId="2E230C8A" w:rsidR="0041756C" w:rsidRPr="001E2530" w:rsidRDefault="00B03A75" w:rsidP="0041756C">
      <w:pPr>
        <w:pStyle w:val="aff8"/>
        <w:adjustRightInd w:val="0"/>
        <w:snapToGrid w:val="0"/>
        <w:spacing w:line="360" w:lineRule="auto"/>
        <w:ind w:left="420"/>
        <w:rPr>
          <w:kern w:val="0"/>
          <w:szCs w:val="21"/>
        </w:rPr>
      </w:pPr>
      <w:r>
        <w:rPr>
          <w:kern w:val="0"/>
          <w:szCs w:val="21"/>
        </w:rPr>
        <w:t>2021</w:t>
      </w:r>
      <w:r>
        <w:rPr>
          <w:kern w:val="0"/>
          <w:szCs w:val="21"/>
        </w:rPr>
        <w:t>年</w:t>
      </w:r>
      <w:r w:rsidR="007963F2">
        <w:rPr>
          <w:kern w:val="0"/>
          <w:szCs w:val="21"/>
        </w:rPr>
        <w:t>8</w:t>
      </w:r>
      <w:r w:rsidR="0041756C" w:rsidRPr="001E2530">
        <w:rPr>
          <w:kern w:val="0"/>
          <w:szCs w:val="21"/>
        </w:rPr>
        <w:t>月</w:t>
      </w:r>
      <w:r w:rsidR="007963F2">
        <w:rPr>
          <w:kern w:val="0"/>
          <w:szCs w:val="21"/>
        </w:rPr>
        <w:t>5</w:t>
      </w:r>
      <w:r w:rsidR="0041756C" w:rsidRPr="001E2530">
        <w:rPr>
          <w:kern w:val="0"/>
          <w:szCs w:val="21"/>
        </w:rPr>
        <w:t>日</w:t>
      </w:r>
      <w:r w:rsidR="0041756C" w:rsidRPr="001E2530">
        <w:rPr>
          <w:kern w:val="0"/>
          <w:szCs w:val="21"/>
        </w:rPr>
        <w:t>17</w:t>
      </w:r>
      <w:r w:rsidR="0041756C" w:rsidRPr="001E2530">
        <w:rPr>
          <w:rFonts w:hint="eastAsia"/>
          <w:kern w:val="0"/>
          <w:szCs w:val="21"/>
        </w:rPr>
        <w:t>:</w:t>
      </w:r>
      <w:r w:rsidR="0041756C" w:rsidRPr="001E2530">
        <w:rPr>
          <w:kern w:val="0"/>
          <w:szCs w:val="21"/>
        </w:rPr>
        <w:t>00</w:t>
      </w:r>
      <w:r w:rsidR="0041756C" w:rsidRPr="001E2530">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时前凡对招标文件有任何疑问的（包括认为招标文件的技术指标或参数存在倾向性或不公正性条款），将质疑函以书面形式提交到深圳大学招投标管理中心，逾期不予受理。质疑函须加盖投标人公章。答疑结果</w:t>
      </w:r>
      <w:r w:rsidR="00124FD3" w:rsidRPr="001E2530">
        <w:rPr>
          <w:kern w:val="0"/>
          <w:szCs w:val="21"/>
        </w:rPr>
        <w:t>将</w:t>
      </w:r>
      <w:r w:rsidR="0041756C" w:rsidRPr="001E2530">
        <w:rPr>
          <w:kern w:val="0"/>
          <w:szCs w:val="21"/>
        </w:rPr>
        <w:t>在网站</w:t>
      </w:r>
      <w:r w:rsidR="0041756C" w:rsidRPr="001E2530">
        <w:rPr>
          <w:kern w:val="0"/>
          <w:szCs w:val="21"/>
        </w:rPr>
        <w:t>http://bidding.szu.edu.cn “</w:t>
      </w:r>
      <w:r w:rsidR="0041756C" w:rsidRPr="001E2530">
        <w:rPr>
          <w:kern w:val="0"/>
          <w:szCs w:val="21"/>
        </w:rPr>
        <w:t>招标公告</w:t>
      </w:r>
      <w:r w:rsidR="0041756C" w:rsidRPr="001E2530">
        <w:rPr>
          <w:kern w:val="0"/>
          <w:szCs w:val="21"/>
        </w:rPr>
        <w:t>”</w:t>
      </w:r>
      <w:r w:rsidR="0041756C" w:rsidRPr="001E2530">
        <w:rPr>
          <w:kern w:val="0"/>
          <w:szCs w:val="21"/>
        </w:rPr>
        <w:t>中</w:t>
      </w:r>
      <w:bookmarkStart w:id="5" w:name="_GoBack"/>
      <w:bookmarkEnd w:id="5"/>
      <w:r w:rsidR="0041756C" w:rsidRPr="001E2530">
        <w:rPr>
          <w:kern w:val="0"/>
          <w:szCs w:val="21"/>
        </w:rPr>
        <w:t>公布，望投标人予以关注。</w:t>
      </w:r>
      <w:r w:rsidR="0041756C" w:rsidRPr="001E2530">
        <w:rPr>
          <w:kern w:val="0"/>
          <w:szCs w:val="21"/>
        </w:rPr>
        <w:t xml:space="preserve"> </w:t>
      </w:r>
    </w:p>
    <w:p w14:paraId="6EAE662A"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投标截止时间</w:t>
      </w:r>
      <w:r w:rsidRPr="001E2530">
        <w:rPr>
          <w:rStyle w:val="afb"/>
          <w:rFonts w:ascii="宋体" w:hint="eastAsia"/>
          <w:kern w:val="0"/>
        </w:rPr>
        <w:t>：</w:t>
      </w:r>
    </w:p>
    <w:p w14:paraId="33924994" w14:textId="72CBD028" w:rsidR="0041756C" w:rsidRPr="001E2530" w:rsidRDefault="0041756C" w:rsidP="0041756C">
      <w:pPr>
        <w:pStyle w:val="aff8"/>
        <w:adjustRightInd w:val="0"/>
        <w:snapToGrid w:val="0"/>
        <w:spacing w:line="360" w:lineRule="auto"/>
        <w:ind w:left="420"/>
        <w:rPr>
          <w:color w:val="FF0000"/>
          <w:kern w:val="0"/>
          <w:szCs w:val="21"/>
        </w:rPr>
      </w:pPr>
      <w:r w:rsidRPr="001E2530">
        <w:rPr>
          <w:rFonts w:hint="eastAsia"/>
          <w:kern w:val="0"/>
          <w:szCs w:val="21"/>
        </w:rPr>
        <w:t>所有投标文件应于</w:t>
      </w:r>
      <w:r w:rsidR="00B03A75">
        <w:rPr>
          <w:color w:val="FF0000"/>
          <w:kern w:val="0"/>
          <w:szCs w:val="21"/>
        </w:rPr>
        <w:t>2021</w:t>
      </w:r>
      <w:r w:rsidR="00B03A75">
        <w:rPr>
          <w:color w:val="FF0000"/>
          <w:kern w:val="0"/>
          <w:szCs w:val="21"/>
        </w:rPr>
        <w:t>年</w:t>
      </w:r>
      <w:r w:rsidR="007963F2">
        <w:rPr>
          <w:color w:val="FF0000"/>
          <w:kern w:val="0"/>
          <w:szCs w:val="21"/>
        </w:rPr>
        <w:t>8</w:t>
      </w:r>
      <w:r w:rsidR="00B03A75" w:rsidRPr="001E2530">
        <w:rPr>
          <w:color w:val="FF0000"/>
          <w:kern w:val="0"/>
          <w:szCs w:val="21"/>
        </w:rPr>
        <w:t>月</w:t>
      </w:r>
      <w:r w:rsidR="007963F2">
        <w:rPr>
          <w:color w:val="FF0000"/>
          <w:kern w:val="0"/>
          <w:szCs w:val="21"/>
        </w:rPr>
        <w:t>10</w:t>
      </w:r>
      <w:r w:rsidR="00B03A75" w:rsidRPr="001E2530">
        <w:rPr>
          <w:color w:val="FF0000"/>
          <w:kern w:val="0"/>
          <w:szCs w:val="21"/>
        </w:rPr>
        <w:t>日</w:t>
      </w:r>
      <w:r w:rsidR="007963F2">
        <w:rPr>
          <w:rFonts w:hint="eastAsia"/>
          <w:color w:val="FF0000"/>
          <w:kern w:val="0"/>
          <w:szCs w:val="21"/>
        </w:rPr>
        <w:t>14</w:t>
      </w:r>
      <w:r w:rsidR="004A42C2" w:rsidRPr="001E2530">
        <w:rPr>
          <w:color w:val="FF0000"/>
          <w:kern w:val="0"/>
          <w:szCs w:val="21"/>
        </w:rPr>
        <w:t>:</w:t>
      </w:r>
      <w:r w:rsidR="007963F2">
        <w:rPr>
          <w:color w:val="FF0000"/>
          <w:kern w:val="0"/>
          <w:szCs w:val="21"/>
        </w:rPr>
        <w:t>3</w:t>
      </w:r>
      <w:r w:rsidR="004A42C2" w:rsidRPr="001E2530">
        <w:rPr>
          <w:color w:val="FF0000"/>
          <w:kern w:val="0"/>
          <w:szCs w:val="21"/>
        </w:rPr>
        <w:t>0</w:t>
      </w:r>
      <w:r w:rsidR="004A42C2" w:rsidRPr="001E2530">
        <w:rPr>
          <w:rFonts w:hint="eastAsia"/>
          <w:color w:val="FF0000"/>
          <w:kern w:val="0"/>
          <w:szCs w:val="21"/>
        </w:rPr>
        <w:t xml:space="preserve"> </w:t>
      </w:r>
      <w:r w:rsidRPr="001E2530">
        <w:rPr>
          <w:rFonts w:hint="eastAsia"/>
          <w:color w:val="FF0000"/>
          <w:kern w:val="0"/>
          <w:szCs w:val="21"/>
        </w:rPr>
        <w:t>(</w:t>
      </w:r>
      <w:r w:rsidRPr="001E2530">
        <w:rPr>
          <w:rFonts w:hint="eastAsia"/>
          <w:color w:val="FF0000"/>
          <w:kern w:val="0"/>
          <w:szCs w:val="21"/>
        </w:rPr>
        <w:t>北京时间</w:t>
      </w:r>
      <w:r w:rsidRPr="001E2530">
        <w:rPr>
          <w:rFonts w:hint="eastAsia"/>
          <w:color w:val="FF0000"/>
          <w:kern w:val="0"/>
          <w:szCs w:val="21"/>
        </w:rPr>
        <w:t>)</w:t>
      </w:r>
      <w:r w:rsidRPr="001E2530">
        <w:rPr>
          <w:rFonts w:hint="eastAsia"/>
          <w:kern w:val="0"/>
          <w:szCs w:val="21"/>
        </w:rPr>
        <w:t>之前邮寄</w:t>
      </w:r>
      <w:r w:rsidR="00233731" w:rsidRPr="001E2530">
        <w:t>（</w:t>
      </w:r>
      <w:r w:rsidR="00233731" w:rsidRPr="001E2530">
        <w:t>EMS</w:t>
      </w:r>
      <w:r w:rsidR="00233731" w:rsidRPr="001E2530">
        <w:t>，顺丰（不含顺丰同城））</w:t>
      </w:r>
      <w:r w:rsidRPr="001E2530">
        <w:rPr>
          <w:rFonts w:hint="eastAsia"/>
          <w:kern w:val="0"/>
          <w:szCs w:val="21"/>
        </w:rPr>
        <w:t>到深圳大学招投标管理中心（深圳大学汇元楼</w:t>
      </w:r>
      <w:r w:rsidRPr="001E2530">
        <w:rPr>
          <w:rFonts w:hint="eastAsia"/>
          <w:kern w:val="0"/>
          <w:szCs w:val="21"/>
        </w:rPr>
        <w:t>242</w:t>
      </w:r>
      <w:r w:rsidRPr="001E2530">
        <w:rPr>
          <w:rFonts w:hint="eastAsia"/>
          <w:kern w:val="0"/>
          <w:szCs w:val="21"/>
        </w:rPr>
        <w:t>室</w:t>
      </w:r>
      <w:r w:rsidRPr="001E2530">
        <w:rPr>
          <w:rFonts w:hint="eastAsia"/>
          <w:kern w:val="0"/>
          <w:szCs w:val="21"/>
        </w:rPr>
        <w:t xml:space="preserve"> </w:t>
      </w:r>
      <w:r w:rsidRPr="001E2530">
        <w:rPr>
          <w:rFonts w:hint="eastAsia"/>
          <w:kern w:val="0"/>
          <w:szCs w:val="21"/>
        </w:rPr>
        <w:t>黄老师（</w:t>
      </w:r>
      <w:r w:rsidRPr="001E2530">
        <w:rPr>
          <w:kern w:val="0"/>
          <w:szCs w:val="21"/>
        </w:rPr>
        <w:t>0755</w:t>
      </w:r>
      <w:r w:rsidRPr="001E2530">
        <w:rPr>
          <w:kern w:val="0"/>
          <w:szCs w:val="21"/>
        </w:rPr>
        <w:t>）</w:t>
      </w:r>
      <w:r w:rsidR="00124FD3" w:rsidRPr="001E2530">
        <w:rPr>
          <w:kern w:val="0"/>
          <w:szCs w:val="21"/>
        </w:rPr>
        <w:t>26532310</w:t>
      </w:r>
      <w:r w:rsidRPr="001E2530">
        <w:rPr>
          <w:rFonts w:hint="eastAsia"/>
          <w:kern w:val="0"/>
          <w:szCs w:val="21"/>
        </w:rPr>
        <w:t>）。</w:t>
      </w:r>
      <w:r w:rsidRPr="001E2530">
        <w:rPr>
          <w:rFonts w:hint="eastAsia"/>
          <w:color w:val="FF0000"/>
          <w:kern w:val="0"/>
          <w:szCs w:val="21"/>
        </w:rPr>
        <w:t>（以文件</w:t>
      </w:r>
      <w:r w:rsidRPr="001E2530">
        <w:rPr>
          <w:color w:val="FF0000"/>
          <w:kern w:val="0"/>
          <w:szCs w:val="21"/>
        </w:rPr>
        <w:t>送达时间为准</w:t>
      </w:r>
      <w:r w:rsidRPr="001E2530">
        <w:rPr>
          <w:rFonts w:hint="eastAsia"/>
          <w:color w:val="FF0000"/>
          <w:kern w:val="0"/>
          <w:szCs w:val="21"/>
        </w:rPr>
        <w:t>，不接受</w:t>
      </w:r>
      <w:r w:rsidRPr="001E2530">
        <w:rPr>
          <w:color w:val="FF0000"/>
          <w:kern w:val="0"/>
          <w:szCs w:val="21"/>
        </w:rPr>
        <w:t>快递到付</w:t>
      </w:r>
      <w:r w:rsidRPr="001E2530">
        <w:rPr>
          <w:rFonts w:hint="eastAsia"/>
          <w:color w:val="FF0000"/>
          <w:kern w:val="0"/>
          <w:szCs w:val="21"/>
        </w:rPr>
        <w:t>，</w:t>
      </w:r>
      <w:r w:rsidRPr="001E2530">
        <w:rPr>
          <w:color w:val="FF0000"/>
          <w:kern w:val="0"/>
          <w:szCs w:val="21"/>
        </w:rPr>
        <w:t>不接受现场递交投标文件</w:t>
      </w:r>
      <w:r w:rsidRPr="001E2530">
        <w:rPr>
          <w:rFonts w:hint="eastAsia"/>
          <w:color w:val="FF0000"/>
          <w:kern w:val="0"/>
          <w:szCs w:val="21"/>
        </w:rPr>
        <w:t>）。</w:t>
      </w:r>
    </w:p>
    <w:p w14:paraId="0E1D7109" w14:textId="77777777" w:rsidR="0041756C" w:rsidRPr="001E2530" w:rsidRDefault="0041756C" w:rsidP="0041756C">
      <w:pPr>
        <w:pStyle w:val="aff8"/>
        <w:adjustRightInd w:val="0"/>
        <w:snapToGrid w:val="0"/>
        <w:spacing w:line="360" w:lineRule="auto"/>
        <w:ind w:left="420"/>
        <w:rPr>
          <w:kern w:val="0"/>
          <w:szCs w:val="21"/>
        </w:rPr>
      </w:pPr>
      <w:r w:rsidRPr="001E2530">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1A861793"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开标时间和地点</w:t>
      </w:r>
      <w:r w:rsidRPr="001E2530">
        <w:rPr>
          <w:rFonts w:hint="eastAsia"/>
          <w:kern w:val="0"/>
          <w:szCs w:val="21"/>
        </w:rPr>
        <w:t>：</w:t>
      </w:r>
    </w:p>
    <w:p w14:paraId="254329D0" w14:textId="0DCAC064" w:rsidR="0041756C" w:rsidRPr="001E2530" w:rsidRDefault="0041756C" w:rsidP="0041756C">
      <w:pPr>
        <w:pStyle w:val="aff8"/>
        <w:adjustRightInd w:val="0"/>
        <w:snapToGrid w:val="0"/>
        <w:spacing w:line="360" w:lineRule="auto"/>
        <w:ind w:left="420"/>
        <w:rPr>
          <w:kern w:val="0"/>
          <w:szCs w:val="21"/>
        </w:rPr>
      </w:pPr>
      <w:r w:rsidRPr="001E2530">
        <w:rPr>
          <w:kern w:val="0"/>
          <w:szCs w:val="21"/>
        </w:rPr>
        <w:t>定于</w:t>
      </w:r>
      <w:r w:rsidR="007963F2">
        <w:rPr>
          <w:color w:val="FF0000"/>
          <w:kern w:val="0"/>
          <w:szCs w:val="21"/>
        </w:rPr>
        <w:t>2021</w:t>
      </w:r>
      <w:r w:rsidR="007963F2">
        <w:rPr>
          <w:color w:val="FF0000"/>
          <w:kern w:val="0"/>
          <w:szCs w:val="21"/>
        </w:rPr>
        <w:t>年</w:t>
      </w:r>
      <w:r w:rsidR="007963F2">
        <w:rPr>
          <w:color w:val="FF0000"/>
          <w:kern w:val="0"/>
          <w:szCs w:val="21"/>
        </w:rPr>
        <w:t>8</w:t>
      </w:r>
      <w:r w:rsidR="007963F2" w:rsidRPr="001E2530">
        <w:rPr>
          <w:color w:val="FF0000"/>
          <w:kern w:val="0"/>
          <w:szCs w:val="21"/>
        </w:rPr>
        <w:t>月</w:t>
      </w:r>
      <w:r w:rsidR="007963F2">
        <w:rPr>
          <w:color w:val="FF0000"/>
          <w:kern w:val="0"/>
          <w:szCs w:val="21"/>
        </w:rPr>
        <w:t>10</w:t>
      </w:r>
      <w:r w:rsidR="007963F2" w:rsidRPr="001E2530">
        <w:rPr>
          <w:color w:val="FF0000"/>
          <w:kern w:val="0"/>
          <w:szCs w:val="21"/>
        </w:rPr>
        <w:t>日</w:t>
      </w:r>
      <w:r w:rsidR="007963F2">
        <w:rPr>
          <w:rFonts w:hint="eastAsia"/>
          <w:color w:val="FF0000"/>
          <w:kern w:val="0"/>
          <w:szCs w:val="21"/>
        </w:rPr>
        <w:t>14</w:t>
      </w:r>
      <w:r w:rsidR="007963F2" w:rsidRPr="001E2530">
        <w:rPr>
          <w:color w:val="FF0000"/>
          <w:kern w:val="0"/>
          <w:szCs w:val="21"/>
        </w:rPr>
        <w:t>:</w:t>
      </w:r>
      <w:r w:rsidR="007963F2">
        <w:rPr>
          <w:color w:val="FF0000"/>
          <w:kern w:val="0"/>
          <w:szCs w:val="21"/>
        </w:rPr>
        <w:t>3</w:t>
      </w:r>
      <w:r w:rsidR="007963F2" w:rsidRPr="001E2530">
        <w:rPr>
          <w:color w:val="FF0000"/>
          <w:kern w:val="0"/>
          <w:szCs w:val="21"/>
        </w:rPr>
        <w:t>0</w:t>
      </w:r>
      <w:r w:rsidRPr="001E2530">
        <w:rPr>
          <w:color w:val="FF0000"/>
          <w:kern w:val="0"/>
          <w:szCs w:val="21"/>
        </w:rPr>
        <w:t>时</w:t>
      </w:r>
      <w:r w:rsidRPr="001E2530">
        <w:rPr>
          <w:kern w:val="0"/>
          <w:szCs w:val="21"/>
        </w:rPr>
        <w:t>，在深圳大学招投标管理中心公开开标。地点：深圳市南山区南海大道</w:t>
      </w:r>
      <w:r w:rsidRPr="001E2530">
        <w:rPr>
          <w:kern w:val="0"/>
          <w:szCs w:val="21"/>
        </w:rPr>
        <w:t>3688</w:t>
      </w:r>
      <w:r w:rsidRPr="001E2530">
        <w:rPr>
          <w:kern w:val="0"/>
          <w:szCs w:val="21"/>
        </w:rPr>
        <w:t>号</w:t>
      </w:r>
      <w:r w:rsidRPr="001E2530">
        <w:rPr>
          <w:kern w:val="0"/>
          <w:szCs w:val="21"/>
        </w:rPr>
        <w:t xml:space="preserve"> </w:t>
      </w:r>
      <w:r w:rsidRPr="001E2530">
        <w:rPr>
          <w:kern w:val="0"/>
          <w:szCs w:val="21"/>
        </w:rPr>
        <w:t>深圳大学</w:t>
      </w:r>
      <w:r w:rsidRPr="001E2530">
        <w:rPr>
          <w:rFonts w:hint="eastAsia"/>
          <w:kern w:val="0"/>
          <w:szCs w:val="21"/>
        </w:rPr>
        <w:t>汇元</w:t>
      </w:r>
      <w:r w:rsidRPr="001E2530">
        <w:rPr>
          <w:kern w:val="0"/>
          <w:szCs w:val="21"/>
        </w:rPr>
        <w:t>楼</w:t>
      </w:r>
      <w:r w:rsidRPr="001E2530">
        <w:rPr>
          <w:kern w:val="0"/>
          <w:szCs w:val="21"/>
        </w:rPr>
        <w:t>241</w:t>
      </w:r>
      <w:r w:rsidRPr="001E2530">
        <w:rPr>
          <w:kern w:val="0"/>
          <w:szCs w:val="21"/>
        </w:rPr>
        <w:t>室。</w:t>
      </w:r>
      <w:r w:rsidRPr="001E2530">
        <w:rPr>
          <w:color w:val="000000"/>
          <w:kern w:val="0"/>
          <w:szCs w:val="21"/>
        </w:rPr>
        <w:t>出于</w:t>
      </w:r>
      <w:r w:rsidRPr="001E2530">
        <w:rPr>
          <w:rFonts w:hint="eastAsia"/>
          <w:color w:val="000000"/>
          <w:kern w:val="0"/>
          <w:szCs w:val="21"/>
        </w:rPr>
        <w:t>疫情</w:t>
      </w:r>
      <w:r w:rsidRPr="001E2530">
        <w:rPr>
          <w:color w:val="000000"/>
          <w:kern w:val="0"/>
          <w:szCs w:val="21"/>
        </w:rPr>
        <w:t>防控需要，此项目</w:t>
      </w:r>
      <w:r w:rsidRPr="001E2530">
        <w:rPr>
          <w:rFonts w:hint="eastAsia"/>
          <w:color w:val="000000"/>
          <w:kern w:val="0"/>
          <w:szCs w:val="21"/>
        </w:rPr>
        <w:t>不邀请</w:t>
      </w:r>
      <w:r w:rsidRPr="001E2530">
        <w:rPr>
          <w:color w:val="000000"/>
          <w:kern w:val="0"/>
          <w:szCs w:val="21"/>
        </w:rPr>
        <w:t>投标代表出席开标仪式。</w:t>
      </w:r>
    </w:p>
    <w:p w14:paraId="1CA7C803"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已经购买招标文件的潜在投标人，若不参加投标应在开标截止日前</w:t>
      </w:r>
      <w:r w:rsidRPr="001E2530">
        <w:rPr>
          <w:kern w:val="0"/>
          <w:szCs w:val="21"/>
        </w:rPr>
        <w:t>3</w:t>
      </w:r>
      <w:r w:rsidRPr="001E2530">
        <w:rPr>
          <w:kern w:val="0"/>
          <w:szCs w:val="21"/>
        </w:rPr>
        <w:t>天以书面形式通知深圳大学招投标管理中心。</w:t>
      </w:r>
    </w:p>
    <w:p w14:paraId="6BB0DE73" w14:textId="77777777" w:rsidR="0041756C" w:rsidRPr="001E2530" w:rsidRDefault="0041756C" w:rsidP="0041756C">
      <w:pPr>
        <w:widowControl/>
        <w:numPr>
          <w:ilvl w:val="0"/>
          <w:numId w:val="7"/>
        </w:numPr>
        <w:spacing w:before="100" w:beforeAutospacing="1" w:after="100" w:afterAutospacing="1"/>
        <w:jc w:val="left"/>
        <w:rPr>
          <w:rFonts w:ascii="Times New Roman" w:eastAsia="宋体" w:hAnsi="Times New Roman" w:cs="Times New Roman"/>
          <w:kern w:val="0"/>
          <w:szCs w:val="21"/>
        </w:rPr>
      </w:pPr>
      <w:r w:rsidRPr="001E2530">
        <w:rPr>
          <w:rFonts w:ascii="Times New Roman" w:eastAsia="宋体" w:hAnsi="Times New Roman" w:cs="Times New Roman" w:hint="eastAsia"/>
          <w:kern w:val="0"/>
          <w:szCs w:val="21"/>
        </w:rPr>
        <w:t>交纳投标保证金：本项目无须交纳投标保证金。</w:t>
      </w:r>
      <w:r w:rsidRPr="001E2530">
        <w:rPr>
          <w:rFonts w:ascii="Times New Roman" w:eastAsia="宋体" w:hAnsi="Times New Roman" w:cs="Times New Roman" w:hint="eastAsia"/>
          <w:kern w:val="0"/>
          <w:szCs w:val="21"/>
        </w:rPr>
        <w:t xml:space="preserve"> </w:t>
      </w:r>
    </w:p>
    <w:p w14:paraId="7B52C6ED" w14:textId="77777777" w:rsidR="0041756C" w:rsidRPr="001E2530" w:rsidRDefault="0041756C" w:rsidP="0041756C">
      <w:pPr>
        <w:spacing w:line="260" w:lineRule="exact"/>
        <w:ind w:firstLineChars="200" w:firstLine="420"/>
        <w:jc w:val="left"/>
        <w:rPr>
          <w:rFonts w:ascii="Times New Roman" w:eastAsia="宋体" w:hAnsi="Times New Roman" w:cs="Times New Roman"/>
          <w:szCs w:val="21"/>
          <w:u w:val="single"/>
        </w:rPr>
      </w:pPr>
    </w:p>
    <w:p w14:paraId="31A67AB1" w14:textId="77777777" w:rsidR="0041756C" w:rsidRPr="001E2530" w:rsidRDefault="0041756C" w:rsidP="0041756C">
      <w:pPr>
        <w:spacing w:beforeLines="50" w:before="231" w:line="260" w:lineRule="exact"/>
        <w:jc w:val="right"/>
        <w:rPr>
          <w:rFonts w:ascii="Times New Roman" w:eastAsia="宋体" w:hAnsi="Times New Roman" w:cs="Times New Roman"/>
          <w:color w:val="000000"/>
          <w:sz w:val="24"/>
        </w:rPr>
      </w:pPr>
      <w:r w:rsidRPr="001E2530">
        <w:rPr>
          <w:rFonts w:ascii="Times New Roman" w:eastAsia="宋体" w:hAnsi="Times New Roman" w:cs="Times New Roman"/>
          <w:color w:val="000000"/>
        </w:rPr>
        <w:t>招标机构名称：深圳大学招投标管理中心</w:t>
      </w:r>
    </w:p>
    <w:p w14:paraId="5ABDB73C" w14:textId="77777777" w:rsidR="0041756C" w:rsidRPr="001E2530" w:rsidRDefault="0041756C" w:rsidP="0041756C">
      <w:pPr>
        <w:wordWrap w:val="0"/>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lastRenderedPageBreak/>
        <w:t>联系人：徐老师</w:t>
      </w:r>
      <w:r w:rsidRPr="001E2530">
        <w:rPr>
          <w:rFonts w:ascii="Times New Roman" w:eastAsia="宋体" w:hAnsi="Times New Roman" w:cs="Times New Roman"/>
          <w:color w:val="000000"/>
        </w:rPr>
        <w:t xml:space="preserve"> </w:t>
      </w:r>
      <w:r w:rsidRPr="001E2530">
        <w:rPr>
          <w:rFonts w:ascii="Times New Roman" w:eastAsia="宋体" w:hAnsi="Times New Roman" w:cs="Times New Roman"/>
          <w:color w:val="000000"/>
        </w:rPr>
        <w:t>电话：（</w:t>
      </w:r>
      <w:r w:rsidRPr="001E2530">
        <w:rPr>
          <w:rFonts w:ascii="Times New Roman" w:eastAsia="宋体" w:hAnsi="Times New Roman" w:cs="Times New Roman"/>
          <w:color w:val="000000"/>
        </w:rPr>
        <w:t>0755</w:t>
      </w:r>
      <w:r w:rsidRPr="001E2530">
        <w:rPr>
          <w:rFonts w:ascii="Times New Roman" w:eastAsia="宋体" w:hAnsi="Times New Roman" w:cs="Times New Roman"/>
          <w:color w:val="000000"/>
        </w:rPr>
        <w:t>）</w:t>
      </w:r>
      <w:r w:rsidRPr="001E2530">
        <w:rPr>
          <w:rFonts w:ascii="Times New Roman" w:eastAsia="宋体" w:hAnsi="Times New Roman" w:cs="Times New Roman"/>
          <w:color w:val="000000"/>
        </w:rPr>
        <w:t>2691 8136</w:t>
      </w:r>
    </w:p>
    <w:p w14:paraId="3B2B57F5"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招投标投诉电话：</w:t>
      </w:r>
      <w:r w:rsidRPr="001E2530">
        <w:rPr>
          <w:rFonts w:ascii="Times New Roman" w:eastAsia="宋体" w:hAnsi="Times New Roman" w:cs="Times New Roman"/>
          <w:color w:val="000000"/>
        </w:rPr>
        <w:t xml:space="preserve">0755-26535738  </w:t>
      </w:r>
      <w:r w:rsidRPr="001E2530">
        <w:rPr>
          <w:rFonts w:ascii="Times New Roman" w:eastAsia="宋体" w:hAnsi="Times New Roman" w:cs="Times New Roman"/>
          <w:color w:val="000000"/>
        </w:rPr>
        <w:t>投诉邮箱：</w:t>
      </w:r>
      <w:hyperlink r:id="rId10" w:history="1">
        <w:r w:rsidRPr="001E2530">
          <w:rPr>
            <w:rFonts w:ascii="Times New Roman" w:eastAsia="宋体" w:hAnsi="Times New Roman" w:cs="Times New Roman"/>
            <w:color w:val="0000FF"/>
            <w:u w:val="single"/>
          </w:rPr>
          <w:t>CHENJC@SZU.EDU.CN</w:t>
        </w:r>
      </w:hyperlink>
    </w:p>
    <w:p w14:paraId="08DA1FB5"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受理单位</w:t>
      </w:r>
      <w:r w:rsidRPr="001E2530">
        <w:rPr>
          <w:rFonts w:ascii="Times New Roman" w:eastAsia="宋体" w:hAnsi="Times New Roman" w:cs="Times New Roman"/>
          <w:color w:val="000000"/>
        </w:rPr>
        <w:t xml:space="preserve">:  </w:t>
      </w:r>
      <w:r w:rsidRPr="001E2530">
        <w:rPr>
          <w:rFonts w:ascii="Times New Roman" w:eastAsia="宋体" w:hAnsi="Times New Roman" w:cs="Times New Roman"/>
          <w:color w:val="000000"/>
        </w:rPr>
        <w:t>深圳大学招投标管理中心</w:t>
      </w:r>
    </w:p>
    <w:p w14:paraId="32FF2418"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纪委监督电话：</w:t>
      </w:r>
      <w:r w:rsidRPr="001E2530">
        <w:rPr>
          <w:rFonts w:ascii="Times New Roman" w:eastAsia="宋体" w:hAnsi="Times New Roman" w:cs="Times New Roman"/>
          <w:color w:val="000000"/>
        </w:rPr>
        <w:t>(0755)2653 4925</w:t>
      </w:r>
    </w:p>
    <w:p w14:paraId="01186F2F" w14:textId="77777777" w:rsidR="0041756C" w:rsidRPr="001E2530" w:rsidRDefault="0041756C" w:rsidP="0041756C">
      <w:pPr>
        <w:spacing w:line="260" w:lineRule="exact"/>
        <w:rPr>
          <w:rFonts w:ascii="Times New Roman" w:eastAsia="宋体" w:hAnsi="Times New Roman" w:cs="Times New Roman"/>
          <w:kern w:val="0"/>
          <w:szCs w:val="21"/>
        </w:rPr>
      </w:pPr>
    </w:p>
    <w:p w14:paraId="216E15F9" w14:textId="77777777" w:rsidR="0041756C" w:rsidRPr="001E2530" w:rsidRDefault="0041756C" w:rsidP="0041756C">
      <w:pPr>
        <w:spacing w:line="260" w:lineRule="exact"/>
        <w:jc w:val="right"/>
        <w:rPr>
          <w:rFonts w:ascii="Times New Roman" w:eastAsia="宋体" w:hAnsi="Times New Roman" w:cs="Times New Roman"/>
          <w:kern w:val="0"/>
          <w:szCs w:val="21"/>
        </w:rPr>
      </w:pPr>
      <w:r w:rsidRPr="001E2530">
        <w:rPr>
          <w:rFonts w:ascii="Times New Roman" w:eastAsia="宋体" w:hAnsi="Times New Roman" w:cs="Times New Roman"/>
          <w:kern w:val="0"/>
          <w:szCs w:val="21"/>
        </w:rPr>
        <w:t>深圳大学招投标管理中心</w:t>
      </w:r>
    </w:p>
    <w:p w14:paraId="174DB845" w14:textId="77777777" w:rsidR="0041756C" w:rsidRPr="001E2530" w:rsidRDefault="0041756C" w:rsidP="0041756C">
      <w:pPr>
        <w:spacing w:line="260" w:lineRule="exact"/>
        <w:jc w:val="right"/>
        <w:rPr>
          <w:rFonts w:ascii="Times New Roman" w:eastAsia="宋体" w:hAnsi="Times New Roman" w:cs="Times New Roman"/>
          <w:kern w:val="0"/>
          <w:szCs w:val="21"/>
        </w:rPr>
      </w:pPr>
    </w:p>
    <w:p w14:paraId="1BA2E0A2" w14:textId="071D5C49" w:rsidR="0041756C" w:rsidRDefault="00B03A75" w:rsidP="0041756C">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7963F2">
        <w:rPr>
          <w:rFonts w:ascii="Times New Roman" w:eastAsia="宋体" w:hAnsi="Times New Roman" w:cs="Times New Roman"/>
          <w:kern w:val="0"/>
          <w:szCs w:val="21"/>
        </w:rPr>
        <w:t>7</w:t>
      </w:r>
      <w:r w:rsidR="0041756C" w:rsidRPr="001E2530">
        <w:rPr>
          <w:rFonts w:ascii="Times New Roman" w:eastAsia="宋体" w:hAnsi="Times New Roman" w:cs="Times New Roman" w:hint="eastAsia"/>
          <w:kern w:val="0"/>
          <w:szCs w:val="21"/>
        </w:rPr>
        <w:t>月</w:t>
      </w:r>
      <w:r w:rsidR="007963F2">
        <w:rPr>
          <w:rFonts w:ascii="Times New Roman" w:eastAsia="宋体" w:hAnsi="Times New Roman" w:cs="Times New Roman"/>
          <w:kern w:val="0"/>
          <w:szCs w:val="21"/>
        </w:rPr>
        <w:t>29</w:t>
      </w:r>
      <w:r w:rsidR="0041756C" w:rsidRPr="001E2530">
        <w:rPr>
          <w:rFonts w:ascii="Times New Roman" w:eastAsia="宋体" w:hAnsi="Times New Roman" w:cs="Times New Roman" w:hint="eastAsia"/>
          <w:kern w:val="0"/>
          <w:szCs w:val="21"/>
        </w:rPr>
        <w:t>日</w:t>
      </w:r>
    </w:p>
    <w:p w14:paraId="50E0877F" w14:textId="77777777" w:rsidR="00530019" w:rsidRDefault="00CC703D">
      <w:pPr>
        <w:pageBreakBefore/>
        <w:spacing w:line="276" w:lineRule="auto"/>
        <w:jc w:val="center"/>
        <w:rPr>
          <w:rFonts w:ascii="Times New Roman" w:eastAsia="宋体" w:hAnsi="Times New Roman" w:cs="Times New Roman"/>
          <w:sz w:val="24"/>
          <w:szCs w:val="24"/>
        </w:rPr>
      </w:pPr>
      <w:r>
        <w:rPr>
          <w:rFonts w:ascii="宋体" w:eastAsia="宋体" w:hAnsi="宋体" w:cs="Times New Roman" w:hint="eastAsia"/>
          <w:b/>
          <w:bCs/>
          <w:kern w:val="0"/>
          <w:sz w:val="24"/>
          <w:szCs w:val="20"/>
        </w:rPr>
        <w:lastRenderedPageBreak/>
        <w:t>第二章  招标项目需求</w:t>
      </w:r>
    </w:p>
    <w:p w14:paraId="50BAE58F"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6" w:name="_Toc100052364"/>
      <w:bookmarkStart w:id="7" w:name="_Toc73521547"/>
      <w:bookmarkStart w:id="8" w:name="_Toc101074876"/>
      <w:bookmarkStart w:id="9" w:name="_Toc73518117"/>
      <w:bookmarkStart w:id="10" w:name="_Toc73521635"/>
      <w:bookmarkStart w:id="11" w:name="_Toc60560625"/>
      <w:bookmarkStart w:id="12" w:name="_Toc60631620"/>
      <w:bookmarkStart w:id="13" w:name="_Toc73517639"/>
      <w:r>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530019" w14:paraId="3A551345" w14:textId="77777777">
        <w:trPr>
          <w:cantSplit/>
          <w:trHeight w:val="20"/>
          <w:jc w:val="center"/>
        </w:trPr>
        <w:tc>
          <w:tcPr>
            <w:tcW w:w="807" w:type="dxa"/>
            <w:vAlign w:val="center"/>
          </w:tcPr>
          <w:bookmarkEnd w:id="6"/>
          <w:bookmarkEnd w:id="7"/>
          <w:bookmarkEnd w:id="8"/>
          <w:bookmarkEnd w:id="9"/>
          <w:bookmarkEnd w:id="10"/>
          <w:bookmarkEnd w:id="11"/>
          <w:bookmarkEnd w:id="12"/>
          <w:bookmarkEnd w:id="13"/>
          <w:p w14:paraId="2D05714C"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序号</w:t>
            </w:r>
          </w:p>
        </w:tc>
        <w:tc>
          <w:tcPr>
            <w:tcW w:w="2160" w:type="dxa"/>
            <w:vAlign w:val="center"/>
          </w:tcPr>
          <w:p w14:paraId="44D83BFD"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内   容</w:t>
            </w:r>
          </w:p>
        </w:tc>
        <w:tc>
          <w:tcPr>
            <w:tcW w:w="5400" w:type="dxa"/>
            <w:vAlign w:val="center"/>
          </w:tcPr>
          <w:p w14:paraId="36822869"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规      定</w:t>
            </w:r>
          </w:p>
        </w:tc>
      </w:tr>
      <w:tr w:rsidR="00530019" w14:paraId="288F9F69" w14:textId="77777777">
        <w:trPr>
          <w:cantSplit/>
          <w:trHeight w:val="20"/>
          <w:jc w:val="center"/>
        </w:trPr>
        <w:tc>
          <w:tcPr>
            <w:tcW w:w="807" w:type="dxa"/>
            <w:vAlign w:val="center"/>
          </w:tcPr>
          <w:p w14:paraId="6CD110B6"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1</w:t>
            </w:r>
          </w:p>
        </w:tc>
        <w:tc>
          <w:tcPr>
            <w:tcW w:w="2160" w:type="dxa"/>
            <w:vAlign w:val="center"/>
          </w:tcPr>
          <w:p w14:paraId="2B7AFD5F"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联合体投标</w:t>
            </w:r>
          </w:p>
        </w:tc>
        <w:tc>
          <w:tcPr>
            <w:tcW w:w="5400" w:type="dxa"/>
            <w:vAlign w:val="center"/>
          </w:tcPr>
          <w:p w14:paraId="2856E4AE" w14:textId="77777777" w:rsidR="00530019" w:rsidRDefault="00CC703D">
            <w:pPr>
              <w:rPr>
                <w:rFonts w:ascii="宋体" w:eastAsia="宋体" w:hAnsi="宋体" w:cs="Times New Roman"/>
                <w:snapToGrid w:val="0"/>
                <w:kern w:val="0"/>
                <w:szCs w:val="32"/>
                <w:u w:val="single"/>
                <w:lang w:val="zh-CN"/>
              </w:rPr>
            </w:pPr>
            <w:r>
              <w:rPr>
                <w:rFonts w:ascii="宋体" w:eastAsia="宋体" w:hAnsi="宋体" w:cs="Times New Roman" w:hint="eastAsia"/>
                <w:snapToGrid w:val="0"/>
                <w:kern w:val="0"/>
                <w:szCs w:val="32"/>
                <w:u w:val="single"/>
                <w:lang w:val="zh-CN"/>
              </w:rPr>
              <w:t>见《招标公告》中“投标人资格要求”部分的相关内容</w:t>
            </w:r>
          </w:p>
        </w:tc>
      </w:tr>
      <w:tr w:rsidR="00530019" w14:paraId="546368A2" w14:textId="77777777">
        <w:trPr>
          <w:cantSplit/>
          <w:trHeight w:val="20"/>
          <w:jc w:val="center"/>
        </w:trPr>
        <w:tc>
          <w:tcPr>
            <w:tcW w:w="807" w:type="dxa"/>
            <w:vAlign w:val="center"/>
          </w:tcPr>
          <w:p w14:paraId="28E33B77"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2</w:t>
            </w:r>
          </w:p>
        </w:tc>
        <w:tc>
          <w:tcPr>
            <w:tcW w:w="2160" w:type="dxa"/>
            <w:vAlign w:val="center"/>
          </w:tcPr>
          <w:p w14:paraId="306D002D" w14:textId="77777777" w:rsidR="00530019" w:rsidRDefault="00CC703D">
            <w:pPr>
              <w:rPr>
                <w:rFonts w:ascii="宋体" w:eastAsia="宋体" w:hAnsi="宋体" w:cs="Times New Roman"/>
                <w:szCs w:val="24"/>
              </w:rPr>
            </w:pPr>
            <w:r>
              <w:rPr>
                <w:rFonts w:ascii="宋体" w:eastAsia="宋体" w:hAnsi="宋体" w:cs="Times New Roman" w:hint="eastAsia"/>
                <w:szCs w:val="24"/>
              </w:rPr>
              <w:t>投标有效期</w:t>
            </w:r>
          </w:p>
        </w:tc>
        <w:tc>
          <w:tcPr>
            <w:tcW w:w="5400" w:type="dxa"/>
            <w:vAlign w:val="center"/>
          </w:tcPr>
          <w:p w14:paraId="60AC7DCF" w14:textId="77777777" w:rsidR="00530019" w:rsidRDefault="00CC703D">
            <w:pPr>
              <w:rPr>
                <w:rFonts w:ascii="宋体" w:eastAsia="宋体" w:hAnsi="宋体" w:cs="Times New Roman"/>
                <w:szCs w:val="24"/>
              </w:rPr>
            </w:pPr>
            <w:r>
              <w:rPr>
                <w:rFonts w:ascii="宋体" w:eastAsia="宋体" w:hAnsi="宋体" w:cs="Times New Roman"/>
                <w:szCs w:val="24"/>
                <w:u w:val="single"/>
              </w:rPr>
              <w:t>60日历天</w:t>
            </w:r>
            <w:r>
              <w:rPr>
                <w:rFonts w:ascii="宋体" w:eastAsia="宋体" w:hAnsi="宋体" w:cs="Times New Roman"/>
                <w:szCs w:val="24"/>
              </w:rPr>
              <w:t>（从投标截止之日算起）</w:t>
            </w:r>
          </w:p>
        </w:tc>
      </w:tr>
      <w:tr w:rsidR="00530019" w14:paraId="30EC1A60" w14:textId="77777777">
        <w:trPr>
          <w:cantSplit/>
          <w:trHeight w:val="20"/>
          <w:jc w:val="center"/>
        </w:trPr>
        <w:tc>
          <w:tcPr>
            <w:tcW w:w="807" w:type="dxa"/>
            <w:vAlign w:val="center"/>
          </w:tcPr>
          <w:p w14:paraId="04B1E10D"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3</w:t>
            </w:r>
          </w:p>
        </w:tc>
        <w:tc>
          <w:tcPr>
            <w:tcW w:w="2160" w:type="dxa"/>
            <w:vAlign w:val="center"/>
          </w:tcPr>
          <w:p w14:paraId="37136D2A" w14:textId="77777777" w:rsidR="00530019" w:rsidRDefault="00CC703D">
            <w:pPr>
              <w:rPr>
                <w:rFonts w:ascii="宋体" w:eastAsia="宋体" w:hAnsi="宋体" w:cs="Times New Roman"/>
                <w:szCs w:val="24"/>
              </w:rPr>
            </w:pPr>
            <w:r>
              <w:rPr>
                <w:rFonts w:ascii="宋体" w:eastAsia="宋体" w:hAnsi="宋体" w:cs="Times New Roman" w:hint="eastAsia"/>
                <w:szCs w:val="24"/>
              </w:rPr>
              <w:t>投标人的替代方案</w:t>
            </w:r>
          </w:p>
        </w:tc>
        <w:tc>
          <w:tcPr>
            <w:tcW w:w="5400" w:type="dxa"/>
            <w:vAlign w:val="center"/>
          </w:tcPr>
          <w:p w14:paraId="7F4FBBFF" w14:textId="77777777" w:rsidR="00530019" w:rsidRDefault="00CC703D">
            <w:pPr>
              <w:rPr>
                <w:rFonts w:ascii="宋体" w:eastAsia="宋体" w:hAnsi="宋体" w:cs="Times New Roman"/>
                <w:szCs w:val="24"/>
              </w:rPr>
            </w:pPr>
            <w:r>
              <w:rPr>
                <w:rFonts w:ascii="宋体" w:eastAsia="宋体" w:hAnsi="宋体" w:cs="Times New Roman" w:hint="eastAsia"/>
                <w:szCs w:val="24"/>
              </w:rPr>
              <w:t>不允许</w:t>
            </w:r>
          </w:p>
        </w:tc>
      </w:tr>
      <w:tr w:rsidR="00530019" w14:paraId="73365CEA" w14:textId="77777777">
        <w:trPr>
          <w:cantSplit/>
          <w:trHeight w:val="20"/>
          <w:jc w:val="center"/>
        </w:trPr>
        <w:tc>
          <w:tcPr>
            <w:tcW w:w="807" w:type="dxa"/>
            <w:vAlign w:val="center"/>
          </w:tcPr>
          <w:p w14:paraId="6CBCAEB6"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4</w:t>
            </w:r>
          </w:p>
        </w:tc>
        <w:tc>
          <w:tcPr>
            <w:tcW w:w="2160" w:type="dxa"/>
            <w:vAlign w:val="center"/>
          </w:tcPr>
          <w:p w14:paraId="1D877428" w14:textId="77777777" w:rsidR="00530019" w:rsidRDefault="00CC703D">
            <w:pPr>
              <w:rPr>
                <w:rFonts w:ascii="宋体" w:eastAsia="宋体" w:hAnsi="宋体" w:cs="Times New Roman"/>
                <w:szCs w:val="24"/>
              </w:rPr>
            </w:pPr>
            <w:r>
              <w:rPr>
                <w:rFonts w:ascii="宋体" w:eastAsia="宋体" w:hAnsi="宋体" w:cs="Times New Roman" w:hint="eastAsia"/>
                <w:szCs w:val="24"/>
              </w:rPr>
              <w:t>投标文件的投递</w:t>
            </w:r>
          </w:p>
        </w:tc>
        <w:tc>
          <w:tcPr>
            <w:tcW w:w="5400" w:type="dxa"/>
            <w:vAlign w:val="center"/>
          </w:tcPr>
          <w:p w14:paraId="707FD5B4" w14:textId="49CF431B" w:rsidR="00530019" w:rsidRPr="00124FD3" w:rsidRDefault="0041756C">
            <w:pPr>
              <w:rPr>
                <w:rFonts w:ascii="宋体" w:eastAsia="宋体" w:hAnsi="宋体" w:cs="Times New Roman"/>
                <w:szCs w:val="24"/>
              </w:rPr>
            </w:pPr>
            <w:r w:rsidRPr="00124FD3">
              <w:rPr>
                <w:rFonts w:ascii="宋体" w:eastAsia="宋体" w:hAnsi="宋体"/>
              </w:rPr>
              <w:t>投标人必须在招标文件规定的投标截止时间前将密封的投标文件</w:t>
            </w:r>
            <w:r w:rsidRPr="00124FD3">
              <w:rPr>
                <w:rFonts w:ascii="宋体" w:eastAsia="宋体" w:hAnsi="宋体"/>
                <w:color w:val="FF0000"/>
              </w:rPr>
              <w:t>邮寄</w:t>
            </w:r>
            <w:r w:rsidRPr="00124FD3">
              <w:rPr>
                <w:rFonts w:ascii="宋体" w:eastAsia="宋体" w:hAnsi="宋体"/>
              </w:rPr>
              <w:t>到深圳大学招投标管理中心（</w:t>
            </w:r>
            <w:r w:rsidRPr="00124FD3">
              <w:rPr>
                <w:rFonts w:ascii="宋体" w:eastAsia="宋体" w:hAnsi="宋体"/>
                <w:color w:val="FF0000"/>
              </w:rPr>
              <w:t>以快递到达时间为准</w:t>
            </w:r>
            <w:r w:rsidRPr="00124FD3">
              <w:rPr>
                <w:rFonts w:ascii="宋体" w:eastAsia="宋体" w:hAnsi="宋体"/>
              </w:rPr>
              <w:t>）</w:t>
            </w:r>
          </w:p>
        </w:tc>
      </w:tr>
      <w:tr w:rsidR="00530019" w14:paraId="2F808B87"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07976709"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565878A5" w14:textId="77777777" w:rsidR="00530019" w:rsidRDefault="00CC703D">
            <w:pPr>
              <w:rPr>
                <w:rFonts w:ascii="宋体" w:eastAsia="宋体" w:hAnsi="宋体" w:cs="Times New Roman"/>
                <w:szCs w:val="24"/>
              </w:rPr>
            </w:pPr>
            <w:r>
              <w:rPr>
                <w:rFonts w:ascii="宋体" w:eastAsia="宋体" w:hAnsi="宋体" w:cs="Times New Roman" w:hint="eastAsia"/>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1B192A82" w14:textId="614BBC1B" w:rsidR="00530019" w:rsidRDefault="001168CD" w:rsidP="00E106B3">
            <w:pPr>
              <w:rPr>
                <w:rFonts w:ascii="宋体" w:eastAsia="宋体" w:hAnsi="宋体" w:cs="Times New Roman"/>
                <w:szCs w:val="24"/>
              </w:rPr>
            </w:pPr>
            <w:r w:rsidRPr="001168CD">
              <w:rPr>
                <w:rFonts w:ascii="Times New Roman" w:eastAsia="宋体" w:hAnsi="Times New Roman" w:cs="Times New Roman"/>
                <w:color w:val="FF0000"/>
                <w:szCs w:val="24"/>
              </w:rPr>
              <w:t>225,000.00</w:t>
            </w:r>
            <w:r w:rsidR="00CC703D">
              <w:rPr>
                <w:rFonts w:ascii="宋体" w:eastAsia="宋体" w:hAnsi="宋体" w:cs="Times New Roman" w:hint="eastAsia"/>
                <w:szCs w:val="24"/>
              </w:rPr>
              <w:t>元（人民币）</w:t>
            </w:r>
          </w:p>
        </w:tc>
      </w:tr>
      <w:tr w:rsidR="00530019" w14:paraId="4AC55152"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71758CC3"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45A6030F" w14:textId="77777777" w:rsidR="00530019" w:rsidRDefault="00CC703D">
            <w:pPr>
              <w:rPr>
                <w:rFonts w:ascii="宋体" w:eastAsia="宋体" w:hAnsi="宋体" w:cs="Times New Roman"/>
                <w:szCs w:val="24"/>
              </w:rPr>
            </w:pPr>
            <w:r>
              <w:rPr>
                <w:rFonts w:ascii="宋体" w:eastAsia="宋体" w:hAnsi="宋体" w:cs="Times New Roman" w:hint="eastAsia"/>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CD037C9" w14:textId="5ADF9519" w:rsidR="00530019" w:rsidRDefault="00CC703D">
            <w:pPr>
              <w:rPr>
                <w:rFonts w:ascii="宋体" w:eastAsia="宋体" w:hAnsi="宋体" w:cs="Times New Roman"/>
                <w:szCs w:val="24"/>
              </w:rPr>
            </w:pPr>
            <w:r>
              <w:rPr>
                <w:rFonts w:ascii="宋体" w:eastAsia="宋体" w:hAnsi="宋体" w:cs="Times New Roman" w:hint="eastAsia"/>
                <w:szCs w:val="24"/>
              </w:rPr>
              <w:t>投标文件正本</w:t>
            </w:r>
            <w:r w:rsidR="00E341AD">
              <w:rPr>
                <w:rFonts w:ascii="宋体" w:eastAsia="宋体" w:hAnsi="宋体" w:cs="Times New Roman" w:hint="eastAsia"/>
                <w:szCs w:val="24"/>
              </w:rPr>
              <w:t xml:space="preserve"> </w:t>
            </w:r>
            <w:r>
              <w:rPr>
                <w:rFonts w:ascii="宋体" w:eastAsia="宋体" w:hAnsi="宋体" w:cs="Times New Roman" w:hint="eastAsia"/>
                <w:szCs w:val="24"/>
              </w:rPr>
              <w:t>一</w:t>
            </w:r>
            <w:r w:rsidR="00E341AD">
              <w:rPr>
                <w:rFonts w:ascii="宋体" w:eastAsia="宋体" w:hAnsi="宋体" w:cs="Times New Roman" w:hint="eastAsia"/>
                <w:szCs w:val="24"/>
              </w:rPr>
              <w:t xml:space="preserve"> </w:t>
            </w:r>
            <w:r>
              <w:rPr>
                <w:rFonts w:ascii="宋体" w:eastAsia="宋体" w:hAnsi="宋体" w:cs="Times New Roman" w:hint="eastAsia"/>
                <w:szCs w:val="24"/>
              </w:rPr>
              <w:t>份，副本</w:t>
            </w:r>
            <w:r>
              <w:rPr>
                <w:rFonts w:ascii="宋体" w:eastAsia="宋体" w:hAnsi="宋体" w:cs="Times New Roman"/>
                <w:szCs w:val="24"/>
              </w:rPr>
              <w:t xml:space="preserve"> 四 份，份数不足按</w:t>
            </w:r>
            <w:r w:rsidR="00500871" w:rsidRPr="00500871">
              <w:rPr>
                <w:rFonts w:ascii="宋体" w:eastAsia="宋体" w:hAnsi="宋体" w:cs="Times New Roman" w:hint="eastAsia"/>
                <w:szCs w:val="24"/>
              </w:rPr>
              <w:t>投标无效</w:t>
            </w:r>
            <w:r>
              <w:rPr>
                <w:rFonts w:ascii="宋体" w:eastAsia="宋体" w:hAnsi="宋体" w:cs="Times New Roman"/>
                <w:szCs w:val="24"/>
              </w:rPr>
              <w:t>处理。</w:t>
            </w:r>
          </w:p>
          <w:p w14:paraId="2AF8CBA0" w14:textId="162499B7" w:rsidR="00530019" w:rsidRDefault="00CC703D">
            <w:pPr>
              <w:rPr>
                <w:rFonts w:ascii="宋体" w:eastAsia="宋体" w:hAnsi="宋体" w:cs="Times New Roman"/>
                <w:szCs w:val="24"/>
              </w:rPr>
            </w:pPr>
            <w:r>
              <w:rPr>
                <w:rFonts w:ascii="宋体" w:eastAsia="宋体" w:hAnsi="宋体" w:cs="Times New Roman" w:hint="eastAsia"/>
                <w:szCs w:val="24"/>
              </w:rPr>
              <w:t>投标文件采用</w:t>
            </w:r>
            <w:r>
              <w:rPr>
                <w:rFonts w:ascii="宋体" w:eastAsia="宋体" w:hAnsi="宋体" w:cs="Times New Roman"/>
                <w:szCs w:val="24"/>
              </w:rPr>
              <w:t>A4版胶印装订，不得采用活页夹装订，投标文件中的任何一页不能是裁剪粘贴式的，否则按</w:t>
            </w:r>
            <w:r w:rsidR="00500871" w:rsidRPr="00500871">
              <w:rPr>
                <w:rFonts w:ascii="宋体" w:eastAsia="宋体" w:hAnsi="宋体" w:cs="Times New Roman" w:hint="eastAsia"/>
                <w:szCs w:val="24"/>
              </w:rPr>
              <w:t>投标无效</w:t>
            </w:r>
            <w:r>
              <w:rPr>
                <w:rFonts w:ascii="宋体" w:eastAsia="宋体" w:hAnsi="宋体" w:cs="Times New Roman"/>
                <w:szCs w:val="24"/>
              </w:rPr>
              <w:t>处理。</w:t>
            </w:r>
          </w:p>
          <w:p w14:paraId="25A8760B" w14:textId="77777777" w:rsidR="00530019" w:rsidRDefault="00CC703D">
            <w:pPr>
              <w:rPr>
                <w:rFonts w:ascii="宋体" w:eastAsia="宋体" w:hAnsi="宋体" w:cs="Times New Roman"/>
                <w:szCs w:val="24"/>
              </w:rPr>
            </w:pPr>
            <w:r>
              <w:rPr>
                <w:rFonts w:ascii="宋体" w:eastAsia="宋体" w:hAnsi="宋体" w:cs="Times New Roman" w:hint="eastAsia"/>
                <w:szCs w:val="24"/>
              </w:rPr>
              <w:t>需要将投标一览表另外再单独密封一份提交。</w:t>
            </w:r>
          </w:p>
        </w:tc>
      </w:tr>
      <w:tr w:rsidR="00530019" w14:paraId="566E30CC" w14:textId="77777777">
        <w:trPr>
          <w:cantSplit/>
          <w:trHeight w:val="20"/>
          <w:jc w:val="center"/>
        </w:trPr>
        <w:tc>
          <w:tcPr>
            <w:tcW w:w="807" w:type="dxa"/>
            <w:vAlign w:val="center"/>
          </w:tcPr>
          <w:p w14:paraId="0ECDA204"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7</w:t>
            </w:r>
          </w:p>
        </w:tc>
        <w:tc>
          <w:tcPr>
            <w:tcW w:w="2160" w:type="dxa"/>
            <w:vAlign w:val="center"/>
          </w:tcPr>
          <w:p w14:paraId="01CD2429" w14:textId="77777777" w:rsidR="00530019" w:rsidRDefault="00CC703D">
            <w:pPr>
              <w:rPr>
                <w:rFonts w:ascii="宋体" w:eastAsia="宋体" w:hAnsi="宋体" w:cs="Times New Roman"/>
                <w:szCs w:val="24"/>
              </w:rPr>
            </w:pPr>
            <w:r>
              <w:rPr>
                <w:rFonts w:ascii="宋体" w:eastAsia="宋体" w:hAnsi="宋体" w:cs="Times New Roman" w:hint="eastAsia"/>
                <w:szCs w:val="24"/>
              </w:rPr>
              <w:t>履约担保金额</w:t>
            </w:r>
          </w:p>
        </w:tc>
        <w:tc>
          <w:tcPr>
            <w:tcW w:w="5400" w:type="dxa"/>
            <w:vAlign w:val="center"/>
          </w:tcPr>
          <w:p w14:paraId="35F0EEEB" w14:textId="5E6753EC" w:rsidR="00530019" w:rsidRDefault="00AE39F1">
            <w:pPr>
              <w:rPr>
                <w:rFonts w:ascii="宋体" w:eastAsia="宋体" w:hAnsi="宋体" w:cs="Times New Roman"/>
                <w:szCs w:val="24"/>
              </w:rPr>
            </w:pPr>
            <w:r>
              <w:rPr>
                <w:rFonts w:ascii="宋体" w:eastAsia="宋体" w:hAnsi="宋体" w:cs="Times New Roman" w:hint="eastAsia"/>
                <w:szCs w:val="24"/>
              </w:rPr>
              <w:t>无</w:t>
            </w:r>
          </w:p>
        </w:tc>
      </w:tr>
    </w:tbl>
    <w:p w14:paraId="5C52D7FA" w14:textId="77777777" w:rsidR="00530019" w:rsidRDefault="00CC703D">
      <w:pPr>
        <w:rPr>
          <w:rFonts w:ascii="Times New Roman" w:eastAsia="宋体" w:hAnsi="Times New Roman" w:cs="Times New Roman"/>
          <w:b/>
          <w:szCs w:val="24"/>
        </w:rPr>
      </w:pPr>
      <w:r>
        <w:rPr>
          <w:rFonts w:ascii="Times New Roman" w:eastAsia="宋体" w:hAnsi="Times New Roman" w:cs="Times New Roman" w:hint="eastAsia"/>
          <w:szCs w:val="21"/>
        </w:rPr>
        <w:t>备注：本表为通用条款相关内容的补充和明确，如与通用条款相冲突的以本表为准。</w:t>
      </w:r>
    </w:p>
    <w:p w14:paraId="713471CD" w14:textId="77777777" w:rsidR="00530019" w:rsidRDefault="00530019">
      <w:pPr>
        <w:rPr>
          <w:rFonts w:ascii="Times New Roman" w:eastAsia="宋体" w:hAnsi="Times New Roman" w:cs="Times New Roman"/>
          <w:b/>
          <w:szCs w:val="24"/>
        </w:rPr>
      </w:pPr>
    </w:p>
    <w:p w14:paraId="03FEB977"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14" w:name="_Toc128884461"/>
      <w:r>
        <w:rPr>
          <w:rFonts w:ascii="宋体" w:eastAsia="宋体" w:hAnsi="宋体" w:cs="Times New Roman" w:hint="eastAsia"/>
          <w:b/>
          <w:bCs/>
          <w:kern w:val="0"/>
          <w:sz w:val="28"/>
          <w:szCs w:val="28"/>
        </w:rPr>
        <w:t>二、项目概况</w:t>
      </w:r>
      <w:bookmarkEnd w:id="14"/>
    </w:p>
    <w:tbl>
      <w:tblPr>
        <w:tblW w:w="72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3345"/>
        <w:gridCol w:w="690"/>
        <w:gridCol w:w="670"/>
        <w:gridCol w:w="1910"/>
      </w:tblGrid>
      <w:tr w:rsidR="00113841" w14:paraId="1E2A5D0C" w14:textId="77777777" w:rsidTr="00113841">
        <w:trPr>
          <w:trHeight w:val="567"/>
        </w:trPr>
        <w:tc>
          <w:tcPr>
            <w:tcW w:w="653" w:type="dxa"/>
            <w:tcBorders>
              <w:top w:val="single" w:sz="4" w:space="0" w:color="auto"/>
              <w:left w:val="single" w:sz="4" w:space="0" w:color="auto"/>
              <w:bottom w:val="single" w:sz="4" w:space="0" w:color="auto"/>
              <w:right w:val="single" w:sz="4" w:space="0" w:color="auto"/>
            </w:tcBorders>
            <w:vAlign w:val="center"/>
          </w:tcPr>
          <w:p w14:paraId="65F6086D" w14:textId="77777777" w:rsidR="00113841" w:rsidRDefault="00113841" w:rsidP="0019741A">
            <w:pPr>
              <w:widowControl/>
              <w:jc w:val="center"/>
              <w:rPr>
                <w:rFonts w:ascii="Times New Roman" w:eastAsia="宋体" w:hAnsi="Times New Roman" w:cs="Times New Roman"/>
                <w:b/>
                <w:bCs/>
                <w:kern w:val="0"/>
              </w:rPr>
            </w:pPr>
            <w:r>
              <w:rPr>
                <w:rFonts w:ascii="Times New Roman" w:eastAsia="宋体" w:hAnsi="Times New Roman" w:cs="Times New Roman"/>
                <w:b/>
                <w:bCs/>
                <w:kern w:val="0"/>
              </w:rPr>
              <w:t>序号</w:t>
            </w:r>
          </w:p>
        </w:tc>
        <w:tc>
          <w:tcPr>
            <w:tcW w:w="3345" w:type="dxa"/>
            <w:tcBorders>
              <w:top w:val="single" w:sz="4" w:space="0" w:color="auto"/>
              <w:left w:val="nil"/>
              <w:bottom w:val="single" w:sz="4" w:space="0" w:color="auto"/>
              <w:right w:val="single" w:sz="4" w:space="0" w:color="auto"/>
            </w:tcBorders>
            <w:vAlign w:val="center"/>
          </w:tcPr>
          <w:p w14:paraId="2AAE3BC7" w14:textId="77777777" w:rsidR="00113841" w:rsidRDefault="00113841" w:rsidP="0019741A">
            <w:pPr>
              <w:widowControl/>
              <w:jc w:val="center"/>
              <w:rPr>
                <w:rFonts w:ascii="Times New Roman" w:eastAsia="宋体" w:hAnsi="Times New Roman" w:cs="Times New Roman"/>
                <w:b/>
                <w:bCs/>
                <w:kern w:val="0"/>
              </w:rPr>
            </w:pPr>
            <w:r>
              <w:rPr>
                <w:rFonts w:ascii="Times New Roman" w:eastAsia="宋体" w:hAnsi="Times New Roman" w:cs="Times New Roman"/>
                <w:b/>
                <w:bCs/>
                <w:kern w:val="0"/>
              </w:rPr>
              <w:t>货物名称</w:t>
            </w:r>
          </w:p>
        </w:tc>
        <w:tc>
          <w:tcPr>
            <w:tcW w:w="690" w:type="dxa"/>
            <w:tcBorders>
              <w:top w:val="single" w:sz="4" w:space="0" w:color="auto"/>
              <w:left w:val="nil"/>
              <w:bottom w:val="single" w:sz="4" w:space="0" w:color="auto"/>
              <w:right w:val="single" w:sz="4" w:space="0" w:color="auto"/>
            </w:tcBorders>
            <w:vAlign w:val="center"/>
          </w:tcPr>
          <w:p w14:paraId="793816A2" w14:textId="77777777" w:rsidR="00113841" w:rsidRDefault="00113841" w:rsidP="0019741A">
            <w:pPr>
              <w:widowControl/>
              <w:jc w:val="center"/>
              <w:rPr>
                <w:rFonts w:ascii="Times New Roman" w:eastAsia="宋体" w:hAnsi="Times New Roman" w:cs="Times New Roman"/>
                <w:b/>
                <w:bCs/>
                <w:kern w:val="0"/>
              </w:rPr>
            </w:pPr>
            <w:r>
              <w:rPr>
                <w:rFonts w:ascii="Times New Roman" w:eastAsia="宋体" w:hAnsi="Times New Roman" w:cs="Times New Roman"/>
                <w:b/>
                <w:bCs/>
                <w:kern w:val="0"/>
              </w:rPr>
              <w:t>数量</w:t>
            </w:r>
          </w:p>
        </w:tc>
        <w:tc>
          <w:tcPr>
            <w:tcW w:w="670" w:type="dxa"/>
            <w:tcBorders>
              <w:top w:val="single" w:sz="4" w:space="0" w:color="auto"/>
              <w:left w:val="nil"/>
              <w:bottom w:val="single" w:sz="4" w:space="0" w:color="auto"/>
              <w:right w:val="single" w:sz="4" w:space="0" w:color="auto"/>
            </w:tcBorders>
            <w:vAlign w:val="center"/>
          </w:tcPr>
          <w:p w14:paraId="77C940C8" w14:textId="77777777" w:rsidR="00113841" w:rsidRDefault="00113841" w:rsidP="0019741A">
            <w:pPr>
              <w:widowControl/>
              <w:jc w:val="center"/>
              <w:rPr>
                <w:rFonts w:ascii="Times New Roman" w:eastAsia="宋体" w:hAnsi="Times New Roman" w:cs="Times New Roman"/>
                <w:b/>
                <w:bCs/>
                <w:kern w:val="0"/>
              </w:rPr>
            </w:pPr>
            <w:r>
              <w:rPr>
                <w:rFonts w:ascii="Times New Roman" w:eastAsia="宋体" w:hAnsi="Times New Roman" w:cs="Times New Roman"/>
                <w:b/>
                <w:bCs/>
                <w:kern w:val="0"/>
              </w:rPr>
              <w:t>单位</w:t>
            </w:r>
          </w:p>
        </w:tc>
        <w:tc>
          <w:tcPr>
            <w:tcW w:w="1910" w:type="dxa"/>
            <w:tcBorders>
              <w:top w:val="single" w:sz="4" w:space="0" w:color="auto"/>
              <w:left w:val="nil"/>
              <w:bottom w:val="single" w:sz="4" w:space="0" w:color="auto"/>
              <w:right w:val="single" w:sz="4" w:space="0" w:color="auto"/>
            </w:tcBorders>
            <w:vAlign w:val="center"/>
          </w:tcPr>
          <w:p w14:paraId="38A146EA" w14:textId="77777777" w:rsidR="00113841" w:rsidRDefault="00113841" w:rsidP="0019741A">
            <w:pPr>
              <w:widowControl/>
              <w:jc w:val="center"/>
              <w:rPr>
                <w:rFonts w:ascii="Times New Roman" w:eastAsia="宋体" w:hAnsi="Times New Roman" w:cs="Times New Roman"/>
                <w:b/>
                <w:bCs/>
                <w:kern w:val="0"/>
              </w:rPr>
            </w:pPr>
            <w:r>
              <w:rPr>
                <w:rFonts w:ascii="Times New Roman" w:eastAsia="宋体" w:hAnsi="Times New Roman" w:cs="Times New Roman"/>
                <w:b/>
                <w:bCs/>
                <w:kern w:val="0"/>
              </w:rPr>
              <w:t>财政预算限额</w:t>
            </w:r>
            <w:r>
              <w:rPr>
                <w:rFonts w:ascii="Times New Roman" w:eastAsia="宋体" w:hAnsi="Times New Roman" w:cs="Times New Roman"/>
                <w:b/>
                <w:bCs/>
                <w:kern w:val="0"/>
              </w:rPr>
              <w:t>(</w:t>
            </w:r>
            <w:r>
              <w:rPr>
                <w:rFonts w:ascii="Times New Roman" w:eastAsia="宋体" w:hAnsi="Times New Roman" w:cs="Times New Roman"/>
                <w:b/>
                <w:bCs/>
                <w:kern w:val="0"/>
              </w:rPr>
              <w:t>元</w:t>
            </w:r>
            <w:r>
              <w:rPr>
                <w:rFonts w:ascii="Times New Roman" w:eastAsia="宋体" w:hAnsi="Times New Roman" w:cs="Times New Roman"/>
                <w:b/>
                <w:bCs/>
                <w:kern w:val="0"/>
              </w:rPr>
              <w:t>)</w:t>
            </w:r>
          </w:p>
        </w:tc>
      </w:tr>
      <w:tr w:rsidR="00113841" w14:paraId="7DC241E6" w14:textId="77777777" w:rsidTr="00113841">
        <w:trPr>
          <w:trHeight w:val="567"/>
        </w:trPr>
        <w:tc>
          <w:tcPr>
            <w:tcW w:w="653" w:type="dxa"/>
            <w:tcBorders>
              <w:top w:val="single" w:sz="4" w:space="0" w:color="auto"/>
              <w:left w:val="single" w:sz="4" w:space="0" w:color="auto"/>
              <w:bottom w:val="single" w:sz="4" w:space="0" w:color="auto"/>
              <w:right w:val="single" w:sz="4" w:space="0" w:color="auto"/>
            </w:tcBorders>
            <w:vAlign w:val="center"/>
          </w:tcPr>
          <w:p w14:paraId="5A404743" w14:textId="77777777" w:rsidR="00113841" w:rsidRDefault="00113841" w:rsidP="0019741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3345" w:type="dxa"/>
            <w:tcBorders>
              <w:top w:val="single" w:sz="4" w:space="0" w:color="auto"/>
              <w:left w:val="nil"/>
              <w:bottom w:val="single" w:sz="4" w:space="0" w:color="auto"/>
              <w:right w:val="single" w:sz="4" w:space="0" w:color="auto"/>
            </w:tcBorders>
            <w:vAlign w:val="center"/>
          </w:tcPr>
          <w:p w14:paraId="6EFAAE21" w14:textId="77777777" w:rsidR="00113841" w:rsidRDefault="00113841" w:rsidP="0019741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u w:val="single"/>
              </w:rPr>
              <w:t>建筑分馆（深圳大学建筑与城市规划学院）</w:t>
            </w:r>
            <w:r>
              <w:rPr>
                <w:rFonts w:ascii="Times New Roman" w:eastAsia="宋体" w:hAnsi="Times New Roman" w:cs="Times New Roman"/>
                <w:kern w:val="0"/>
                <w:szCs w:val="21"/>
                <w:u w:val="single"/>
              </w:rPr>
              <w:t>202</w:t>
            </w:r>
            <w:r>
              <w:rPr>
                <w:rFonts w:ascii="Times New Roman" w:eastAsia="宋体" w:hAnsi="Times New Roman" w:cs="Times New Roman" w:hint="eastAsia"/>
                <w:kern w:val="0"/>
                <w:szCs w:val="21"/>
                <w:u w:val="single"/>
              </w:rPr>
              <w:t>2</w:t>
            </w:r>
            <w:r>
              <w:rPr>
                <w:rFonts w:ascii="Times New Roman" w:eastAsia="宋体" w:hAnsi="Times New Roman" w:cs="Times New Roman"/>
                <w:kern w:val="0"/>
                <w:szCs w:val="21"/>
                <w:u w:val="single"/>
              </w:rPr>
              <w:t>年进口原版期刊</w:t>
            </w:r>
          </w:p>
        </w:tc>
        <w:tc>
          <w:tcPr>
            <w:tcW w:w="690" w:type="dxa"/>
            <w:tcBorders>
              <w:top w:val="single" w:sz="4" w:space="0" w:color="auto"/>
              <w:left w:val="nil"/>
              <w:bottom w:val="single" w:sz="4" w:space="0" w:color="auto"/>
              <w:right w:val="single" w:sz="4" w:space="0" w:color="auto"/>
            </w:tcBorders>
            <w:vAlign w:val="center"/>
          </w:tcPr>
          <w:p w14:paraId="21F70B32" w14:textId="77777777" w:rsidR="00113841" w:rsidRDefault="00113841" w:rsidP="0019741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21</w:t>
            </w:r>
          </w:p>
        </w:tc>
        <w:tc>
          <w:tcPr>
            <w:tcW w:w="670" w:type="dxa"/>
            <w:tcBorders>
              <w:top w:val="single" w:sz="4" w:space="0" w:color="auto"/>
              <w:left w:val="nil"/>
              <w:bottom w:val="single" w:sz="4" w:space="0" w:color="auto"/>
              <w:right w:val="single" w:sz="4" w:space="0" w:color="auto"/>
            </w:tcBorders>
            <w:vAlign w:val="center"/>
          </w:tcPr>
          <w:p w14:paraId="1D754386" w14:textId="77777777" w:rsidR="00113841" w:rsidRDefault="00113841" w:rsidP="0019741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种</w:t>
            </w:r>
          </w:p>
        </w:tc>
        <w:tc>
          <w:tcPr>
            <w:tcW w:w="1910" w:type="dxa"/>
            <w:tcBorders>
              <w:top w:val="single" w:sz="4" w:space="0" w:color="auto"/>
              <w:left w:val="nil"/>
              <w:bottom w:val="single" w:sz="4" w:space="0" w:color="auto"/>
              <w:right w:val="single" w:sz="4" w:space="0" w:color="auto"/>
            </w:tcBorders>
            <w:vAlign w:val="center"/>
          </w:tcPr>
          <w:p w14:paraId="076D0E17" w14:textId="77777777" w:rsidR="00113841" w:rsidRDefault="00113841" w:rsidP="0019741A">
            <w:pPr>
              <w:widowControl/>
              <w:jc w:val="center"/>
              <w:rPr>
                <w:rFonts w:ascii="Times New Roman" w:eastAsia="宋体" w:hAnsi="Times New Roman" w:cs="Times New Roman"/>
                <w:szCs w:val="21"/>
              </w:rPr>
            </w:pPr>
            <w:r>
              <w:rPr>
                <w:rFonts w:ascii="Times New Roman" w:eastAsia="宋体" w:hAnsi="Times New Roman" w:cs="Times New Roman"/>
                <w:szCs w:val="24"/>
              </w:rPr>
              <w:t>2</w:t>
            </w:r>
            <w:r>
              <w:rPr>
                <w:rFonts w:ascii="Times New Roman" w:eastAsia="宋体" w:hAnsi="Times New Roman" w:cs="Times New Roman" w:hint="eastAsia"/>
                <w:szCs w:val="24"/>
              </w:rPr>
              <w:t>25</w:t>
            </w:r>
            <w:r>
              <w:rPr>
                <w:rFonts w:ascii="Times New Roman" w:eastAsia="宋体" w:hAnsi="Times New Roman" w:cs="Times New Roman"/>
                <w:szCs w:val="24"/>
              </w:rPr>
              <w:t>,000.00</w:t>
            </w:r>
          </w:p>
        </w:tc>
      </w:tr>
    </w:tbl>
    <w:p w14:paraId="2FA2D0DC" w14:textId="567D177E" w:rsidR="00E503DB" w:rsidRPr="0042145D" w:rsidRDefault="00E503DB" w:rsidP="00E503DB">
      <w:pPr>
        <w:rPr>
          <w:rFonts w:ascii="Times New Roman" w:eastAsia="宋体" w:hAnsi="Times New Roman"/>
          <w:kern w:val="20"/>
          <w:szCs w:val="21"/>
        </w:rPr>
      </w:pPr>
      <w:r w:rsidRPr="0042145D">
        <w:rPr>
          <w:rFonts w:ascii="Times New Roman" w:eastAsia="宋体" w:hAnsi="Times New Roman"/>
          <w:b/>
          <w:bCs/>
          <w:szCs w:val="21"/>
        </w:rPr>
        <w:t>采购范围：</w:t>
      </w:r>
      <w:r w:rsidRPr="00E503DB">
        <w:rPr>
          <w:rFonts w:ascii="Times New Roman" w:eastAsia="宋体" w:hAnsi="Times New Roman" w:hint="eastAsia"/>
          <w:kern w:val="20"/>
          <w:szCs w:val="21"/>
        </w:rPr>
        <w:t>本项目采购的</w:t>
      </w:r>
      <w:r w:rsidRPr="00E503DB">
        <w:rPr>
          <w:rFonts w:ascii="Times New Roman" w:eastAsia="宋体" w:hAnsi="Times New Roman"/>
          <w:kern w:val="20"/>
          <w:szCs w:val="21"/>
        </w:rPr>
        <w:t>期刊</w:t>
      </w:r>
      <w:r w:rsidRPr="0042145D">
        <w:rPr>
          <w:rFonts w:ascii="Times New Roman" w:eastAsia="宋体" w:hAnsi="Times New Roman"/>
          <w:kern w:val="20"/>
          <w:szCs w:val="21"/>
        </w:rPr>
        <w:t>具体名称与数量见</w:t>
      </w:r>
      <w:r>
        <w:rPr>
          <w:rFonts w:ascii="Times New Roman" w:eastAsia="宋体" w:hAnsi="Times New Roman" w:hint="eastAsia"/>
          <w:kern w:val="20"/>
          <w:szCs w:val="21"/>
        </w:rPr>
        <w:t>采购</w:t>
      </w:r>
      <w:r>
        <w:rPr>
          <w:rFonts w:ascii="Times New Roman" w:eastAsia="宋体" w:hAnsi="Times New Roman"/>
          <w:kern w:val="20"/>
          <w:szCs w:val="21"/>
        </w:rPr>
        <w:t>清单</w:t>
      </w:r>
      <w:r w:rsidRPr="0042145D">
        <w:rPr>
          <w:rFonts w:ascii="Times New Roman" w:eastAsia="宋体" w:hAnsi="Times New Roman"/>
          <w:kern w:val="20"/>
          <w:szCs w:val="21"/>
        </w:rPr>
        <w:t>附件</w:t>
      </w:r>
      <w:r>
        <w:rPr>
          <w:rFonts w:ascii="Times New Roman" w:eastAsia="宋体" w:hAnsi="Times New Roman" w:hint="eastAsia"/>
          <w:kern w:val="20"/>
          <w:szCs w:val="21"/>
        </w:rPr>
        <w:t>《</w:t>
      </w:r>
      <w:r w:rsidRPr="00E503DB">
        <w:rPr>
          <w:rFonts w:ascii="Times New Roman" w:eastAsia="宋体" w:hAnsi="Times New Roman" w:hint="eastAsia"/>
          <w:kern w:val="20"/>
          <w:szCs w:val="21"/>
        </w:rPr>
        <w:t>深圳大学图书馆建筑分馆</w:t>
      </w:r>
      <w:r w:rsidRPr="00E503DB">
        <w:rPr>
          <w:rFonts w:ascii="Times New Roman" w:eastAsia="宋体" w:hAnsi="Times New Roman"/>
          <w:kern w:val="20"/>
          <w:szCs w:val="21"/>
        </w:rPr>
        <w:t>2022</w:t>
      </w:r>
      <w:r w:rsidRPr="00E503DB">
        <w:rPr>
          <w:rFonts w:ascii="Times New Roman" w:eastAsia="宋体" w:hAnsi="Times New Roman"/>
          <w:kern w:val="20"/>
          <w:szCs w:val="21"/>
        </w:rPr>
        <w:t>年进口期刊清单（</w:t>
      </w:r>
      <w:r w:rsidRPr="00E503DB">
        <w:rPr>
          <w:rFonts w:ascii="Times New Roman" w:eastAsia="宋体" w:hAnsi="Times New Roman"/>
          <w:kern w:val="20"/>
          <w:szCs w:val="21"/>
        </w:rPr>
        <w:t>21</w:t>
      </w:r>
      <w:r w:rsidRPr="00E503DB">
        <w:rPr>
          <w:rFonts w:ascii="Times New Roman" w:eastAsia="宋体" w:hAnsi="Times New Roman"/>
          <w:kern w:val="20"/>
          <w:szCs w:val="21"/>
        </w:rPr>
        <w:t>种）</w:t>
      </w:r>
      <w:r>
        <w:rPr>
          <w:rFonts w:ascii="Times New Roman" w:eastAsia="宋体" w:hAnsi="Times New Roman" w:hint="eastAsia"/>
          <w:kern w:val="20"/>
          <w:szCs w:val="21"/>
        </w:rPr>
        <w:t>》</w:t>
      </w:r>
      <w:r w:rsidRPr="0042145D">
        <w:rPr>
          <w:rFonts w:ascii="Times New Roman" w:eastAsia="宋体" w:hAnsi="Times New Roman"/>
          <w:kern w:val="20"/>
          <w:szCs w:val="21"/>
        </w:rPr>
        <w:t>，</w:t>
      </w:r>
      <w:r w:rsidRPr="001D7132">
        <w:rPr>
          <w:rFonts w:ascii="Times New Roman" w:eastAsia="宋体" w:hAnsi="Times New Roman"/>
          <w:b/>
          <w:color w:val="FF0000"/>
          <w:kern w:val="20"/>
          <w:szCs w:val="21"/>
        </w:rPr>
        <w:t>投标人根据采购清单报价</w:t>
      </w:r>
      <w:r w:rsidRPr="001D7132">
        <w:rPr>
          <w:rFonts w:ascii="Times New Roman" w:eastAsia="宋体" w:hAnsi="Times New Roman"/>
          <w:b/>
          <w:kern w:val="20"/>
          <w:szCs w:val="21"/>
        </w:rPr>
        <w:t>。</w:t>
      </w:r>
    </w:p>
    <w:p w14:paraId="5E467498" w14:textId="77777777" w:rsidR="00003F41" w:rsidRPr="00E503DB" w:rsidRDefault="00003F41" w:rsidP="00003F41">
      <w:pPr>
        <w:ind w:firstLineChars="200" w:firstLine="420"/>
        <w:rPr>
          <w:rFonts w:ascii="Times New Roman" w:eastAsia="宋体" w:hAnsi="Times New Roman" w:cs="Times New Roman"/>
          <w:szCs w:val="24"/>
        </w:rPr>
      </w:pPr>
    </w:p>
    <w:p w14:paraId="370C0E87"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lastRenderedPageBreak/>
        <w:t>三、项目内容及技术要求</w:t>
      </w:r>
    </w:p>
    <w:p w14:paraId="233E9899" w14:textId="77777777" w:rsidR="00B12C73" w:rsidRDefault="003C0CDA" w:rsidP="00B12C73">
      <w:pPr>
        <w:rPr>
          <w:rFonts w:ascii="Times New Roman" w:eastAsia="宋体" w:hAnsi="Times New Roman"/>
          <w:spacing w:val="-4"/>
          <w:szCs w:val="21"/>
        </w:rPr>
      </w:pPr>
      <w:r>
        <w:rPr>
          <w:rFonts w:ascii="Times New Roman" w:eastAsia="宋体" w:hAnsi="Times New Roman"/>
          <w:kern w:val="20"/>
          <w:szCs w:val="21"/>
        </w:rPr>
        <w:t>1.</w:t>
      </w:r>
      <w:r>
        <w:rPr>
          <w:rFonts w:ascii="Times New Roman" w:eastAsia="宋体" w:hAnsi="Times New Roman" w:hint="eastAsia"/>
          <w:b/>
          <w:bCs/>
          <w:szCs w:val="21"/>
        </w:rPr>
        <w:t xml:space="preserve"> </w:t>
      </w:r>
      <w:r w:rsidRPr="003C0CDA">
        <w:rPr>
          <w:rFonts w:ascii="Times New Roman" w:eastAsia="宋体" w:hAnsi="Times New Roman" w:hint="eastAsia"/>
          <w:b/>
          <w:bCs/>
          <w:szCs w:val="21"/>
        </w:rPr>
        <w:t>项目</w:t>
      </w:r>
      <w:r w:rsidRPr="003C0CDA">
        <w:rPr>
          <w:rFonts w:ascii="Times New Roman" w:eastAsia="宋体" w:hAnsi="Times New Roman"/>
          <w:b/>
          <w:bCs/>
          <w:szCs w:val="21"/>
        </w:rPr>
        <w:t>内容：</w:t>
      </w:r>
      <w:r w:rsidR="007476EB">
        <w:rPr>
          <w:rFonts w:ascii="Times New Roman" w:eastAsia="宋体" w:hAnsi="Times New Roman" w:hint="eastAsia"/>
          <w:spacing w:val="-4"/>
          <w:szCs w:val="21"/>
        </w:rPr>
        <w:t>中</w:t>
      </w:r>
      <w:r w:rsidRPr="003C0CDA">
        <w:rPr>
          <w:rFonts w:ascii="Times New Roman" w:eastAsia="宋体" w:hAnsi="Times New Roman" w:hint="eastAsia"/>
          <w:spacing w:val="-4"/>
          <w:szCs w:val="21"/>
        </w:rPr>
        <w:t>标人</w:t>
      </w:r>
      <w:r w:rsidRPr="003C0CDA">
        <w:rPr>
          <w:rFonts w:ascii="Times New Roman" w:eastAsia="宋体" w:hAnsi="Times New Roman"/>
          <w:spacing w:val="-4"/>
          <w:szCs w:val="21"/>
        </w:rPr>
        <w:t>提供采购人所需的</w:t>
      </w:r>
      <w:r w:rsidRPr="003C0CDA">
        <w:rPr>
          <w:rFonts w:ascii="Times New Roman" w:eastAsia="宋体" w:hAnsi="Times New Roman" w:hint="eastAsia"/>
          <w:spacing w:val="-4"/>
          <w:szCs w:val="21"/>
        </w:rPr>
        <w:t>21</w:t>
      </w:r>
      <w:r w:rsidRPr="003C0CDA">
        <w:rPr>
          <w:rFonts w:ascii="Times New Roman" w:eastAsia="宋体" w:hAnsi="Times New Roman" w:hint="eastAsia"/>
          <w:spacing w:val="-4"/>
          <w:szCs w:val="21"/>
        </w:rPr>
        <w:t>种</w:t>
      </w:r>
      <w:r w:rsidRPr="003C0CDA">
        <w:rPr>
          <w:rFonts w:ascii="Times New Roman" w:eastAsia="宋体" w:hAnsi="Times New Roman"/>
          <w:spacing w:val="-4"/>
          <w:szCs w:val="21"/>
        </w:rPr>
        <w:t>2022</w:t>
      </w:r>
      <w:r w:rsidRPr="003C0CDA">
        <w:rPr>
          <w:rFonts w:ascii="Times New Roman" w:eastAsia="宋体" w:hAnsi="Times New Roman"/>
          <w:spacing w:val="-4"/>
          <w:szCs w:val="21"/>
        </w:rPr>
        <w:t>年进口原版期刊</w:t>
      </w:r>
      <w:r w:rsidRPr="003C0CDA">
        <w:rPr>
          <w:rFonts w:ascii="Times New Roman" w:eastAsia="宋体" w:hAnsi="Times New Roman" w:hint="eastAsia"/>
          <w:spacing w:val="-4"/>
          <w:szCs w:val="21"/>
        </w:rPr>
        <w:t>。</w:t>
      </w:r>
      <w:r w:rsidR="00B12C73">
        <w:rPr>
          <w:rFonts w:ascii="Times New Roman" w:eastAsia="宋体" w:hAnsi="Times New Roman"/>
          <w:spacing w:val="-4"/>
          <w:szCs w:val="21"/>
        </w:rPr>
        <w:t>具体</w:t>
      </w:r>
      <w:r w:rsidR="00B12C73">
        <w:rPr>
          <w:rFonts w:ascii="Times New Roman" w:eastAsia="宋体" w:hAnsi="Times New Roman" w:hint="eastAsia"/>
          <w:spacing w:val="-4"/>
          <w:szCs w:val="21"/>
        </w:rPr>
        <w:t>采购清单</w:t>
      </w:r>
      <w:r w:rsidR="00B12C73">
        <w:rPr>
          <w:rFonts w:ascii="Times New Roman" w:eastAsia="宋体" w:hAnsi="Times New Roman"/>
          <w:spacing w:val="-4"/>
          <w:szCs w:val="21"/>
        </w:rPr>
        <w:t>如下：</w:t>
      </w:r>
    </w:p>
    <w:p w14:paraId="69EECD75" w14:textId="24170C46" w:rsidR="004E34A9" w:rsidRDefault="004E34A9" w:rsidP="003C0CDA">
      <w:pPr>
        <w:rPr>
          <w:rFonts w:ascii="Times New Roman" w:eastAsia="宋体" w:hAnsi="Times New Roman"/>
          <w:spacing w:val="-4"/>
          <w:szCs w:val="21"/>
        </w:rPr>
      </w:pPr>
    </w:p>
    <w:tbl>
      <w:tblPr>
        <w:tblW w:w="8789" w:type="dxa"/>
        <w:tblInd w:w="-5" w:type="dxa"/>
        <w:tblLayout w:type="fixed"/>
        <w:tblLook w:val="04A0" w:firstRow="1" w:lastRow="0" w:firstColumn="1" w:lastColumn="0" w:noHBand="0" w:noVBand="1"/>
      </w:tblPr>
      <w:tblGrid>
        <w:gridCol w:w="457"/>
        <w:gridCol w:w="1116"/>
        <w:gridCol w:w="1016"/>
        <w:gridCol w:w="1664"/>
        <w:gridCol w:w="709"/>
        <w:gridCol w:w="1701"/>
        <w:gridCol w:w="2126"/>
      </w:tblGrid>
      <w:tr w:rsidR="00B12C73" w14:paraId="2554E013" w14:textId="77777777" w:rsidTr="00B12C73">
        <w:trPr>
          <w:trHeight w:val="642"/>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14:paraId="7F619346" w14:textId="77777777" w:rsidR="00B12C73" w:rsidRDefault="00B12C73" w:rsidP="00B12C73">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1116" w:type="dxa"/>
            <w:tcBorders>
              <w:top w:val="single" w:sz="4" w:space="0" w:color="auto"/>
              <w:left w:val="nil"/>
              <w:bottom w:val="single" w:sz="4" w:space="0" w:color="auto"/>
              <w:right w:val="single" w:sz="4" w:space="0" w:color="auto"/>
            </w:tcBorders>
            <w:shd w:val="clear" w:color="auto" w:fill="auto"/>
            <w:vAlign w:val="center"/>
          </w:tcPr>
          <w:p w14:paraId="5D5BF33E" w14:textId="77777777" w:rsidR="00B12C73" w:rsidRDefault="00B12C73" w:rsidP="00B12C73">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刊号</w:t>
            </w:r>
          </w:p>
        </w:tc>
        <w:tc>
          <w:tcPr>
            <w:tcW w:w="1016" w:type="dxa"/>
            <w:tcBorders>
              <w:top w:val="single" w:sz="4" w:space="0" w:color="auto"/>
              <w:left w:val="nil"/>
              <w:bottom w:val="single" w:sz="4" w:space="0" w:color="auto"/>
              <w:right w:val="single" w:sz="4" w:space="0" w:color="auto"/>
            </w:tcBorders>
            <w:shd w:val="clear" w:color="auto" w:fill="auto"/>
            <w:vAlign w:val="center"/>
          </w:tcPr>
          <w:p w14:paraId="2B8F7375" w14:textId="77777777" w:rsidR="00B12C73" w:rsidRDefault="00B12C73" w:rsidP="00B12C73">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ISSN号</w:t>
            </w:r>
          </w:p>
        </w:tc>
        <w:tc>
          <w:tcPr>
            <w:tcW w:w="1664" w:type="dxa"/>
            <w:tcBorders>
              <w:top w:val="single" w:sz="4" w:space="0" w:color="auto"/>
              <w:left w:val="nil"/>
              <w:bottom w:val="single" w:sz="4" w:space="0" w:color="auto"/>
              <w:right w:val="single" w:sz="4" w:space="0" w:color="auto"/>
            </w:tcBorders>
            <w:shd w:val="clear" w:color="auto" w:fill="auto"/>
            <w:vAlign w:val="center"/>
          </w:tcPr>
          <w:p w14:paraId="394D127E" w14:textId="77777777" w:rsidR="00B12C73" w:rsidRDefault="00B12C73" w:rsidP="00B12C73">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刊名</w:t>
            </w:r>
          </w:p>
        </w:tc>
        <w:tc>
          <w:tcPr>
            <w:tcW w:w="709" w:type="dxa"/>
            <w:tcBorders>
              <w:top w:val="single" w:sz="4" w:space="0" w:color="auto"/>
              <w:left w:val="nil"/>
              <w:bottom w:val="single" w:sz="4" w:space="0" w:color="auto"/>
              <w:right w:val="single" w:sz="4" w:space="0" w:color="auto"/>
            </w:tcBorders>
            <w:shd w:val="clear" w:color="auto" w:fill="auto"/>
            <w:vAlign w:val="center"/>
          </w:tcPr>
          <w:p w14:paraId="5CCB2E15" w14:textId="77777777" w:rsidR="00B12C73" w:rsidRDefault="00B12C73" w:rsidP="00B12C73">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出版频率</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B3D250" w14:textId="77777777" w:rsidR="00B12C73" w:rsidRDefault="00B12C73" w:rsidP="00B12C73">
            <w:pPr>
              <w:widowControl/>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数据库收录情况</w:t>
            </w:r>
          </w:p>
        </w:tc>
        <w:tc>
          <w:tcPr>
            <w:tcW w:w="2126" w:type="dxa"/>
            <w:tcBorders>
              <w:top w:val="single" w:sz="4" w:space="0" w:color="auto"/>
              <w:left w:val="nil"/>
              <w:bottom w:val="single" w:sz="4" w:space="0" w:color="auto"/>
              <w:right w:val="single" w:sz="4" w:space="0" w:color="auto"/>
            </w:tcBorders>
            <w:shd w:val="clear" w:color="auto" w:fill="auto"/>
            <w:vAlign w:val="center"/>
          </w:tcPr>
          <w:p w14:paraId="02983C7B" w14:textId="77777777" w:rsidR="00B12C73" w:rsidRDefault="00B12C73" w:rsidP="00B12C73">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备注</w:t>
            </w:r>
          </w:p>
        </w:tc>
      </w:tr>
      <w:tr w:rsidR="00B12C73" w14:paraId="0A51D1A4" w14:textId="77777777" w:rsidTr="00B12C73">
        <w:trPr>
          <w:trHeight w:val="1560"/>
        </w:trPr>
        <w:tc>
          <w:tcPr>
            <w:tcW w:w="457" w:type="dxa"/>
            <w:tcBorders>
              <w:top w:val="nil"/>
              <w:left w:val="single" w:sz="4" w:space="0" w:color="auto"/>
              <w:bottom w:val="single" w:sz="4" w:space="0" w:color="auto"/>
              <w:right w:val="single" w:sz="4" w:space="0" w:color="auto"/>
            </w:tcBorders>
            <w:shd w:val="clear" w:color="auto" w:fill="auto"/>
            <w:vAlign w:val="center"/>
          </w:tcPr>
          <w:p w14:paraId="442504E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p>
        </w:tc>
        <w:tc>
          <w:tcPr>
            <w:tcW w:w="1116" w:type="dxa"/>
            <w:tcBorders>
              <w:top w:val="nil"/>
              <w:left w:val="nil"/>
              <w:bottom w:val="single" w:sz="4" w:space="0" w:color="auto"/>
              <w:right w:val="single" w:sz="4" w:space="0" w:color="auto"/>
            </w:tcBorders>
            <w:shd w:val="clear" w:color="auto" w:fill="auto"/>
            <w:vAlign w:val="center"/>
          </w:tcPr>
          <w:p w14:paraId="5B39239F"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336C0079</w:t>
            </w:r>
          </w:p>
        </w:tc>
        <w:tc>
          <w:tcPr>
            <w:tcW w:w="1016" w:type="dxa"/>
            <w:tcBorders>
              <w:top w:val="nil"/>
              <w:left w:val="nil"/>
              <w:bottom w:val="single" w:sz="4" w:space="0" w:color="auto"/>
              <w:right w:val="single" w:sz="4" w:space="0" w:color="auto"/>
            </w:tcBorders>
            <w:shd w:val="clear" w:color="auto" w:fill="auto"/>
            <w:vAlign w:val="center"/>
          </w:tcPr>
          <w:p w14:paraId="3A187C94"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0309-1317</w:t>
            </w:r>
          </w:p>
        </w:tc>
        <w:tc>
          <w:tcPr>
            <w:tcW w:w="1664" w:type="dxa"/>
            <w:tcBorders>
              <w:top w:val="nil"/>
              <w:left w:val="nil"/>
              <w:bottom w:val="single" w:sz="4" w:space="0" w:color="auto"/>
              <w:right w:val="single" w:sz="4" w:space="0" w:color="auto"/>
            </w:tcBorders>
            <w:shd w:val="clear" w:color="auto" w:fill="auto"/>
            <w:vAlign w:val="center"/>
          </w:tcPr>
          <w:p w14:paraId="5870103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International Journal of Urban And Regional Research</w:t>
            </w:r>
          </w:p>
        </w:tc>
        <w:tc>
          <w:tcPr>
            <w:tcW w:w="709" w:type="dxa"/>
            <w:tcBorders>
              <w:top w:val="nil"/>
              <w:left w:val="nil"/>
              <w:bottom w:val="single" w:sz="4" w:space="0" w:color="auto"/>
              <w:right w:val="single" w:sz="4" w:space="0" w:color="auto"/>
            </w:tcBorders>
            <w:shd w:val="clear" w:color="auto" w:fill="auto"/>
            <w:vAlign w:val="center"/>
          </w:tcPr>
          <w:p w14:paraId="5E2B98C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4991C37E"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Wiley Online Library数据库收录1996年至今全文</w:t>
            </w:r>
          </w:p>
        </w:tc>
        <w:tc>
          <w:tcPr>
            <w:tcW w:w="2126" w:type="dxa"/>
            <w:tcBorders>
              <w:top w:val="nil"/>
              <w:left w:val="nil"/>
              <w:bottom w:val="single" w:sz="4" w:space="0" w:color="auto"/>
              <w:right w:val="single" w:sz="4" w:space="0" w:color="auto"/>
            </w:tcBorders>
            <w:shd w:val="clear" w:color="000000" w:fill="FFC000"/>
            <w:vAlign w:val="center"/>
          </w:tcPr>
          <w:p w14:paraId="78059C80" w14:textId="2E628A59"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6BD80336" w14:textId="77777777" w:rsidTr="00B12C73">
        <w:trPr>
          <w:trHeight w:val="1560"/>
        </w:trPr>
        <w:tc>
          <w:tcPr>
            <w:tcW w:w="457" w:type="dxa"/>
            <w:tcBorders>
              <w:top w:val="nil"/>
              <w:left w:val="single" w:sz="4" w:space="0" w:color="auto"/>
              <w:bottom w:val="single" w:sz="4" w:space="0" w:color="auto"/>
              <w:right w:val="single" w:sz="4" w:space="0" w:color="auto"/>
            </w:tcBorders>
            <w:shd w:val="clear" w:color="auto" w:fill="auto"/>
            <w:vAlign w:val="center"/>
          </w:tcPr>
          <w:p w14:paraId="7FE42CDB"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116" w:type="dxa"/>
            <w:tcBorders>
              <w:top w:val="nil"/>
              <w:left w:val="nil"/>
              <w:bottom w:val="single" w:sz="4" w:space="0" w:color="auto"/>
              <w:right w:val="single" w:sz="4" w:space="0" w:color="auto"/>
            </w:tcBorders>
            <w:shd w:val="clear" w:color="auto" w:fill="auto"/>
            <w:vAlign w:val="center"/>
          </w:tcPr>
          <w:p w14:paraId="6F99DB2C"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732C0005</w:t>
            </w:r>
          </w:p>
        </w:tc>
        <w:tc>
          <w:tcPr>
            <w:tcW w:w="1016" w:type="dxa"/>
            <w:tcBorders>
              <w:top w:val="nil"/>
              <w:left w:val="nil"/>
              <w:bottom w:val="single" w:sz="4" w:space="0" w:color="auto"/>
              <w:right w:val="single" w:sz="4" w:space="0" w:color="auto"/>
            </w:tcBorders>
            <w:shd w:val="clear" w:color="auto" w:fill="auto"/>
            <w:vAlign w:val="center"/>
          </w:tcPr>
          <w:p w14:paraId="7C7A0C8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1477-1535</w:t>
            </w:r>
          </w:p>
        </w:tc>
        <w:tc>
          <w:tcPr>
            <w:tcW w:w="1664" w:type="dxa"/>
            <w:tcBorders>
              <w:top w:val="nil"/>
              <w:left w:val="nil"/>
              <w:bottom w:val="single" w:sz="4" w:space="0" w:color="auto"/>
              <w:right w:val="single" w:sz="4" w:space="0" w:color="auto"/>
            </w:tcBorders>
            <w:shd w:val="clear" w:color="auto" w:fill="auto"/>
            <w:vAlign w:val="center"/>
          </w:tcPr>
          <w:p w14:paraId="713EDC39"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Lighting Research and Technology</w:t>
            </w:r>
          </w:p>
        </w:tc>
        <w:tc>
          <w:tcPr>
            <w:tcW w:w="709" w:type="dxa"/>
            <w:tcBorders>
              <w:top w:val="nil"/>
              <w:left w:val="nil"/>
              <w:bottom w:val="single" w:sz="4" w:space="0" w:color="auto"/>
              <w:right w:val="single" w:sz="4" w:space="0" w:color="auto"/>
            </w:tcBorders>
            <w:shd w:val="clear" w:color="auto" w:fill="auto"/>
            <w:vAlign w:val="center"/>
          </w:tcPr>
          <w:p w14:paraId="1393606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17E74131"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SAGE Premier数据库收录1936年至今的全文</w:t>
            </w:r>
          </w:p>
        </w:tc>
        <w:tc>
          <w:tcPr>
            <w:tcW w:w="2126" w:type="dxa"/>
            <w:tcBorders>
              <w:top w:val="nil"/>
              <w:left w:val="nil"/>
              <w:bottom w:val="single" w:sz="4" w:space="0" w:color="auto"/>
              <w:right w:val="single" w:sz="4" w:space="0" w:color="auto"/>
            </w:tcBorders>
            <w:shd w:val="clear" w:color="000000" w:fill="FFC000"/>
            <w:vAlign w:val="center"/>
          </w:tcPr>
          <w:p w14:paraId="1DBCB77D" w14:textId="156251F3"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73035A75" w14:textId="77777777" w:rsidTr="00B12C73">
        <w:trPr>
          <w:trHeight w:val="1440"/>
        </w:trPr>
        <w:tc>
          <w:tcPr>
            <w:tcW w:w="457" w:type="dxa"/>
            <w:tcBorders>
              <w:top w:val="nil"/>
              <w:left w:val="single" w:sz="4" w:space="0" w:color="auto"/>
              <w:bottom w:val="single" w:sz="4" w:space="0" w:color="auto"/>
              <w:right w:val="single" w:sz="4" w:space="0" w:color="auto"/>
            </w:tcBorders>
            <w:shd w:val="clear" w:color="auto" w:fill="auto"/>
            <w:vAlign w:val="center"/>
          </w:tcPr>
          <w:p w14:paraId="59000F6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w:t>
            </w:r>
          </w:p>
        </w:tc>
        <w:tc>
          <w:tcPr>
            <w:tcW w:w="1116" w:type="dxa"/>
            <w:tcBorders>
              <w:top w:val="nil"/>
              <w:left w:val="nil"/>
              <w:bottom w:val="single" w:sz="4" w:space="0" w:color="auto"/>
              <w:right w:val="single" w:sz="4" w:space="0" w:color="auto"/>
            </w:tcBorders>
            <w:shd w:val="clear" w:color="auto" w:fill="auto"/>
            <w:vAlign w:val="center"/>
          </w:tcPr>
          <w:p w14:paraId="725C9625"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860B0002-12</w:t>
            </w:r>
          </w:p>
        </w:tc>
        <w:tc>
          <w:tcPr>
            <w:tcW w:w="1016" w:type="dxa"/>
            <w:tcBorders>
              <w:top w:val="nil"/>
              <w:left w:val="nil"/>
              <w:bottom w:val="single" w:sz="4" w:space="0" w:color="auto"/>
              <w:right w:val="single" w:sz="4" w:space="0" w:color="auto"/>
            </w:tcBorders>
            <w:shd w:val="clear" w:color="auto" w:fill="auto"/>
            <w:vAlign w:val="center"/>
          </w:tcPr>
          <w:p w14:paraId="64F90991"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0733-9488</w:t>
            </w:r>
          </w:p>
        </w:tc>
        <w:tc>
          <w:tcPr>
            <w:tcW w:w="1664" w:type="dxa"/>
            <w:tcBorders>
              <w:top w:val="nil"/>
              <w:left w:val="nil"/>
              <w:bottom w:val="single" w:sz="4" w:space="0" w:color="auto"/>
              <w:right w:val="single" w:sz="4" w:space="0" w:color="auto"/>
            </w:tcBorders>
            <w:shd w:val="clear" w:color="auto" w:fill="auto"/>
            <w:vAlign w:val="center"/>
          </w:tcPr>
          <w:p w14:paraId="40F0F0E5"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Urban Planning and Development</w:t>
            </w:r>
          </w:p>
        </w:tc>
        <w:tc>
          <w:tcPr>
            <w:tcW w:w="709" w:type="dxa"/>
            <w:tcBorders>
              <w:top w:val="nil"/>
              <w:left w:val="nil"/>
              <w:bottom w:val="single" w:sz="4" w:space="0" w:color="auto"/>
              <w:right w:val="single" w:sz="4" w:space="0" w:color="auto"/>
            </w:tcBorders>
            <w:shd w:val="clear" w:color="auto" w:fill="auto"/>
            <w:vAlign w:val="center"/>
          </w:tcPr>
          <w:p w14:paraId="7656464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auto" w:fill="auto"/>
            <w:vAlign w:val="center"/>
          </w:tcPr>
          <w:p w14:paraId="66D2D76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ASCE Journals数据库收录1983年至今全文</w:t>
            </w:r>
          </w:p>
        </w:tc>
        <w:tc>
          <w:tcPr>
            <w:tcW w:w="2126" w:type="dxa"/>
            <w:tcBorders>
              <w:top w:val="nil"/>
              <w:left w:val="nil"/>
              <w:bottom w:val="single" w:sz="4" w:space="0" w:color="auto"/>
              <w:right w:val="single" w:sz="4" w:space="0" w:color="auto"/>
            </w:tcBorders>
            <w:shd w:val="clear" w:color="000000" w:fill="FFC000"/>
            <w:vAlign w:val="center"/>
          </w:tcPr>
          <w:p w14:paraId="419E5A84" w14:textId="77EE940B"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3BCC4320"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62B238E8"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116" w:type="dxa"/>
            <w:tcBorders>
              <w:top w:val="nil"/>
              <w:left w:val="nil"/>
              <w:bottom w:val="single" w:sz="4" w:space="0" w:color="auto"/>
              <w:right w:val="single" w:sz="4" w:space="0" w:color="auto"/>
            </w:tcBorders>
            <w:shd w:val="clear" w:color="000000" w:fill="FFFFFF"/>
            <w:vAlign w:val="center"/>
          </w:tcPr>
          <w:p w14:paraId="6A3E069A"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860E0018</w:t>
            </w:r>
          </w:p>
        </w:tc>
        <w:tc>
          <w:tcPr>
            <w:tcW w:w="1016" w:type="dxa"/>
            <w:tcBorders>
              <w:top w:val="nil"/>
              <w:left w:val="nil"/>
              <w:bottom w:val="single" w:sz="4" w:space="0" w:color="auto"/>
              <w:right w:val="single" w:sz="4" w:space="0" w:color="auto"/>
            </w:tcBorders>
            <w:shd w:val="clear" w:color="000000" w:fill="FFFFFF"/>
            <w:vAlign w:val="center"/>
          </w:tcPr>
          <w:p w14:paraId="6890387B"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1015-3802</w:t>
            </w:r>
          </w:p>
        </w:tc>
        <w:tc>
          <w:tcPr>
            <w:tcW w:w="1664" w:type="dxa"/>
            <w:tcBorders>
              <w:top w:val="nil"/>
              <w:left w:val="nil"/>
              <w:bottom w:val="single" w:sz="4" w:space="0" w:color="auto"/>
              <w:right w:val="single" w:sz="4" w:space="0" w:color="auto"/>
            </w:tcBorders>
            <w:shd w:val="clear" w:color="000000" w:fill="FFFFFF"/>
            <w:vAlign w:val="center"/>
          </w:tcPr>
          <w:p w14:paraId="7FD3AE2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Urban Forum</w:t>
            </w:r>
          </w:p>
        </w:tc>
        <w:tc>
          <w:tcPr>
            <w:tcW w:w="709" w:type="dxa"/>
            <w:tcBorders>
              <w:top w:val="nil"/>
              <w:left w:val="nil"/>
              <w:bottom w:val="single" w:sz="4" w:space="0" w:color="auto"/>
              <w:right w:val="single" w:sz="4" w:space="0" w:color="auto"/>
            </w:tcBorders>
            <w:shd w:val="clear" w:color="000000" w:fill="FFFFFF"/>
            <w:vAlign w:val="center"/>
          </w:tcPr>
          <w:p w14:paraId="76CD2ED0"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000000" w:fill="FFFFFF"/>
            <w:vAlign w:val="center"/>
          </w:tcPr>
          <w:p w14:paraId="3889CC30"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000000" w:fill="FFFFFF"/>
            <w:vAlign w:val="center"/>
          </w:tcPr>
          <w:p w14:paraId="196B133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20F59B03"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2637F3ED"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16" w:type="dxa"/>
            <w:tcBorders>
              <w:top w:val="nil"/>
              <w:left w:val="nil"/>
              <w:bottom w:val="single" w:sz="4" w:space="0" w:color="auto"/>
              <w:right w:val="single" w:sz="4" w:space="0" w:color="auto"/>
            </w:tcBorders>
            <w:shd w:val="clear" w:color="auto" w:fill="auto"/>
            <w:vAlign w:val="center"/>
          </w:tcPr>
          <w:p w14:paraId="4B9581A5"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860NA053</w:t>
            </w:r>
          </w:p>
        </w:tc>
        <w:tc>
          <w:tcPr>
            <w:tcW w:w="1016" w:type="dxa"/>
            <w:tcBorders>
              <w:top w:val="nil"/>
              <w:left w:val="nil"/>
              <w:bottom w:val="single" w:sz="4" w:space="0" w:color="auto"/>
              <w:right w:val="single" w:sz="4" w:space="0" w:color="auto"/>
            </w:tcBorders>
            <w:shd w:val="clear" w:color="auto" w:fill="auto"/>
            <w:vAlign w:val="center"/>
          </w:tcPr>
          <w:p w14:paraId="419B79C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0008-2872</w:t>
            </w:r>
          </w:p>
        </w:tc>
        <w:tc>
          <w:tcPr>
            <w:tcW w:w="1664" w:type="dxa"/>
            <w:tcBorders>
              <w:top w:val="nil"/>
              <w:left w:val="nil"/>
              <w:bottom w:val="single" w:sz="4" w:space="0" w:color="auto"/>
              <w:right w:val="single" w:sz="4" w:space="0" w:color="auto"/>
            </w:tcBorders>
            <w:shd w:val="clear" w:color="auto" w:fill="auto"/>
            <w:vAlign w:val="center"/>
          </w:tcPr>
          <w:p w14:paraId="049B6AD0"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Canadian Architect</w:t>
            </w:r>
          </w:p>
        </w:tc>
        <w:tc>
          <w:tcPr>
            <w:tcW w:w="709" w:type="dxa"/>
            <w:tcBorders>
              <w:top w:val="nil"/>
              <w:left w:val="nil"/>
              <w:bottom w:val="single" w:sz="4" w:space="0" w:color="auto"/>
              <w:right w:val="single" w:sz="4" w:space="0" w:color="auto"/>
            </w:tcBorders>
            <w:shd w:val="clear" w:color="auto" w:fill="auto"/>
            <w:vAlign w:val="center"/>
          </w:tcPr>
          <w:p w14:paraId="595D64C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6EF047D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1300CE4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32B43F75"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09487E30"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116" w:type="dxa"/>
            <w:tcBorders>
              <w:top w:val="nil"/>
              <w:left w:val="nil"/>
              <w:bottom w:val="single" w:sz="4" w:space="0" w:color="auto"/>
              <w:right w:val="single" w:sz="4" w:space="0" w:color="auto"/>
            </w:tcBorders>
            <w:shd w:val="clear" w:color="auto" w:fill="auto"/>
            <w:vAlign w:val="center"/>
          </w:tcPr>
          <w:p w14:paraId="3D1D9E7A"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862B0004</w:t>
            </w:r>
          </w:p>
        </w:tc>
        <w:tc>
          <w:tcPr>
            <w:tcW w:w="1016" w:type="dxa"/>
            <w:tcBorders>
              <w:top w:val="nil"/>
              <w:left w:val="nil"/>
              <w:bottom w:val="single" w:sz="4" w:space="0" w:color="auto"/>
              <w:right w:val="single" w:sz="4" w:space="0" w:color="auto"/>
            </w:tcBorders>
            <w:shd w:val="clear" w:color="auto" w:fill="auto"/>
            <w:vAlign w:val="center"/>
          </w:tcPr>
          <w:p w14:paraId="34557A2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0003-858X</w:t>
            </w:r>
          </w:p>
        </w:tc>
        <w:tc>
          <w:tcPr>
            <w:tcW w:w="1664" w:type="dxa"/>
            <w:tcBorders>
              <w:top w:val="nil"/>
              <w:left w:val="nil"/>
              <w:bottom w:val="single" w:sz="4" w:space="0" w:color="auto"/>
              <w:right w:val="single" w:sz="4" w:space="0" w:color="auto"/>
            </w:tcBorders>
            <w:shd w:val="clear" w:color="auto" w:fill="auto"/>
            <w:vAlign w:val="center"/>
          </w:tcPr>
          <w:p w14:paraId="4E3BD6C0"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Architectural Record</w:t>
            </w:r>
          </w:p>
        </w:tc>
        <w:tc>
          <w:tcPr>
            <w:tcW w:w="709" w:type="dxa"/>
            <w:tcBorders>
              <w:top w:val="nil"/>
              <w:left w:val="nil"/>
              <w:bottom w:val="single" w:sz="4" w:space="0" w:color="auto"/>
              <w:right w:val="single" w:sz="4" w:space="0" w:color="auto"/>
            </w:tcBorders>
            <w:shd w:val="clear" w:color="auto" w:fill="auto"/>
            <w:vAlign w:val="center"/>
          </w:tcPr>
          <w:p w14:paraId="68AA608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6B45567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5E13A52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5E7F1654"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47F3475E"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w:t>
            </w:r>
          </w:p>
        </w:tc>
        <w:tc>
          <w:tcPr>
            <w:tcW w:w="1116" w:type="dxa"/>
            <w:tcBorders>
              <w:top w:val="nil"/>
              <w:left w:val="nil"/>
              <w:bottom w:val="single" w:sz="4" w:space="0" w:color="auto"/>
              <w:right w:val="single" w:sz="4" w:space="0" w:color="auto"/>
            </w:tcBorders>
            <w:shd w:val="clear" w:color="auto" w:fill="auto"/>
            <w:vAlign w:val="center"/>
          </w:tcPr>
          <w:p w14:paraId="5B05AF2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862B0009</w:t>
            </w:r>
          </w:p>
        </w:tc>
        <w:tc>
          <w:tcPr>
            <w:tcW w:w="1016" w:type="dxa"/>
            <w:tcBorders>
              <w:top w:val="nil"/>
              <w:left w:val="nil"/>
              <w:bottom w:val="single" w:sz="4" w:space="0" w:color="auto"/>
              <w:right w:val="single" w:sz="4" w:space="0" w:color="auto"/>
            </w:tcBorders>
            <w:shd w:val="clear" w:color="auto" w:fill="auto"/>
            <w:vAlign w:val="center"/>
          </w:tcPr>
          <w:p w14:paraId="041D2205"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0003-8520</w:t>
            </w:r>
          </w:p>
        </w:tc>
        <w:tc>
          <w:tcPr>
            <w:tcW w:w="1664" w:type="dxa"/>
            <w:tcBorders>
              <w:top w:val="nil"/>
              <w:left w:val="nil"/>
              <w:bottom w:val="single" w:sz="4" w:space="0" w:color="auto"/>
              <w:right w:val="single" w:sz="4" w:space="0" w:color="auto"/>
            </w:tcBorders>
            <w:shd w:val="clear" w:color="auto" w:fill="auto"/>
            <w:vAlign w:val="center"/>
          </w:tcPr>
          <w:p w14:paraId="6CAECBC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Architectural Digest.</w:t>
            </w:r>
          </w:p>
        </w:tc>
        <w:tc>
          <w:tcPr>
            <w:tcW w:w="709" w:type="dxa"/>
            <w:tcBorders>
              <w:top w:val="nil"/>
              <w:left w:val="nil"/>
              <w:bottom w:val="single" w:sz="4" w:space="0" w:color="auto"/>
              <w:right w:val="single" w:sz="4" w:space="0" w:color="auto"/>
            </w:tcBorders>
            <w:shd w:val="clear" w:color="auto" w:fill="auto"/>
            <w:vAlign w:val="center"/>
          </w:tcPr>
          <w:p w14:paraId="08CD0A8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3D18D619"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7CDA51BF"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68E5166F"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4C887DCA"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1116" w:type="dxa"/>
            <w:tcBorders>
              <w:top w:val="nil"/>
              <w:left w:val="nil"/>
              <w:bottom w:val="single" w:sz="4" w:space="0" w:color="auto"/>
              <w:right w:val="single" w:sz="4" w:space="0" w:color="auto"/>
            </w:tcBorders>
            <w:shd w:val="clear" w:color="auto" w:fill="auto"/>
            <w:vAlign w:val="center"/>
          </w:tcPr>
          <w:p w14:paraId="2B4E9017"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862B0053</w:t>
            </w:r>
          </w:p>
        </w:tc>
        <w:tc>
          <w:tcPr>
            <w:tcW w:w="1016" w:type="dxa"/>
            <w:tcBorders>
              <w:top w:val="nil"/>
              <w:left w:val="nil"/>
              <w:bottom w:val="single" w:sz="4" w:space="0" w:color="auto"/>
              <w:right w:val="single" w:sz="4" w:space="0" w:color="auto"/>
            </w:tcBorders>
            <w:shd w:val="clear" w:color="auto" w:fill="auto"/>
            <w:vAlign w:val="center"/>
          </w:tcPr>
          <w:p w14:paraId="7FFA96C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0020-5508</w:t>
            </w:r>
          </w:p>
        </w:tc>
        <w:tc>
          <w:tcPr>
            <w:tcW w:w="1664" w:type="dxa"/>
            <w:tcBorders>
              <w:top w:val="nil"/>
              <w:left w:val="nil"/>
              <w:bottom w:val="single" w:sz="4" w:space="0" w:color="auto"/>
              <w:right w:val="single" w:sz="4" w:space="0" w:color="auto"/>
            </w:tcBorders>
            <w:shd w:val="clear" w:color="auto" w:fill="auto"/>
            <w:vAlign w:val="center"/>
          </w:tcPr>
          <w:p w14:paraId="4B78052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Interior Design</w:t>
            </w:r>
          </w:p>
        </w:tc>
        <w:tc>
          <w:tcPr>
            <w:tcW w:w="709" w:type="dxa"/>
            <w:tcBorders>
              <w:top w:val="nil"/>
              <w:left w:val="nil"/>
              <w:bottom w:val="single" w:sz="4" w:space="0" w:color="auto"/>
              <w:right w:val="single" w:sz="4" w:space="0" w:color="auto"/>
            </w:tcBorders>
            <w:shd w:val="clear" w:color="auto" w:fill="auto"/>
            <w:vAlign w:val="center"/>
          </w:tcPr>
          <w:p w14:paraId="566A5227"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47DE89B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3F5632B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09C517AD" w14:textId="77777777" w:rsidTr="00B12C73">
        <w:trPr>
          <w:trHeight w:val="514"/>
        </w:trPr>
        <w:tc>
          <w:tcPr>
            <w:tcW w:w="457" w:type="dxa"/>
            <w:tcBorders>
              <w:top w:val="nil"/>
              <w:left w:val="single" w:sz="4" w:space="0" w:color="auto"/>
              <w:bottom w:val="single" w:sz="4" w:space="0" w:color="auto"/>
              <w:right w:val="single" w:sz="4" w:space="0" w:color="auto"/>
            </w:tcBorders>
            <w:shd w:val="clear" w:color="auto" w:fill="auto"/>
            <w:vAlign w:val="center"/>
          </w:tcPr>
          <w:p w14:paraId="379A8CB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9</w:t>
            </w:r>
          </w:p>
        </w:tc>
        <w:tc>
          <w:tcPr>
            <w:tcW w:w="1116" w:type="dxa"/>
            <w:tcBorders>
              <w:top w:val="nil"/>
              <w:left w:val="nil"/>
              <w:bottom w:val="single" w:sz="4" w:space="0" w:color="auto"/>
              <w:right w:val="single" w:sz="4" w:space="0" w:color="auto"/>
            </w:tcBorders>
            <w:shd w:val="clear" w:color="auto" w:fill="auto"/>
            <w:vAlign w:val="center"/>
          </w:tcPr>
          <w:p w14:paraId="3F164ED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862B0070</w:t>
            </w:r>
          </w:p>
        </w:tc>
        <w:tc>
          <w:tcPr>
            <w:tcW w:w="1016" w:type="dxa"/>
            <w:tcBorders>
              <w:top w:val="nil"/>
              <w:left w:val="nil"/>
              <w:bottom w:val="single" w:sz="4" w:space="0" w:color="auto"/>
              <w:right w:val="single" w:sz="4" w:space="0" w:color="auto"/>
            </w:tcBorders>
            <w:shd w:val="clear" w:color="auto" w:fill="auto"/>
            <w:vAlign w:val="center"/>
          </w:tcPr>
          <w:p w14:paraId="55DC0EB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0277-2426</w:t>
            </w:r>
          </w:p>
        </w:tc>
        <w:tc>
          <w:tcPr>
            <w:tcW w:w="1664" w:type="dxa"/>
            <w:tcBorders>
              <w:top w:val="nil"/>
              <w:left w:val="nil"/>
              <w:bottom w:val="single" w:sz="4" w:space="0" w:color="auto"/>
              <w:right w:val="single" w:sz="4" w:space="0" w:color="auto"/>
            </w:tcBorders>
            <w:shd w:val="clear" w:color="auto" w:fill="auto"/>
            <w:vAlign w:val="center"/>
          </w:tcPr>
          <w:p w14:paraId="762E20B4"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Landscape Journal</w:t>
            </w:r>
          </w:p>
        </w:tc>
        <w:tc>
          <w:tcPr>
            <w:tcW w:w="709" w:type="dxa"/>
            <w:tcBorders>
              <w:top w:val="nil"/>
              <w:left w:val="nil"/>
              <w:bottom w:val="single" w:sz="4" w:space="0" w:color="auto"/>
              <w:right w:val="single" w:sz="4" w:space="0" w:color="auto"/>
            </w:tcBorders>
            <w:shd w:val="clear" w:color="auto" w:fill="auto"/>
            <w:vAlign w:val="center"/>
          </w:tcPr>
          <w:p w14:paraId="62A9947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701" w:type="dxa"/>
            <w:tcBorders>
              <w:top w:val="nil"/>
              <w:left w:val="nil"/>
              <w:bottom w:val="single" w:sz="4" w:space="0" w:color="auto"/>
              <w:right w:val="single" w:sz="4" w:space="0" w:color="auto"/>
            </w:tcBorders>
            <w:shd w:val="clear" w:color="auto" w:fill="auto"/>
            <w:vAlign w:val="center"/>
          </w:tcPr>
          <w:p w14:paraId="1EB2B6C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491A1C8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16D38DC1"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6929F6E7"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116" w:type="dxa"/>
            <w:tcBorders>
              <w:top w:val="nil"/>
              <w:left w:val="nil"/>
              <w:bottom w:val="single" w:sz="4" w:space="0" w:color="auto"/>
              <w:right w:val="single" w:sz="4" w:space="0" w:color="auto"/>
            </w:tcBorders>
            <w:shd w:val="clear" w:color="auto" w:fill="auto"/>
            <w:vAlign w:val="center"/>
          </w:tcPr>
          <w:p w14:paraId="09F1D875"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863C0002</w:t>
            </w:r>
          </w:p>
        </w:tc>
        <w:tc>
          <w:tcPr>
            <w:tcW w:w="1016" w:type="dxa"/>
            <w:tcBorders>
              <w:top w:val="nil"/>
              <w:left w:val="nil"/>
              <w:bottom w:val="single" w:sz="4" w:space="0" w:color="auto"/>
              <w:right w:val="single" w:sz="4" w:space="0" w:color="auto"/>
            </w:tcBorders>
            <w:shd w:val="clear" w:color="auto" w:fill="auto"/>
            <w:vAlign w:val="center"/>
          </w:tcPr>
          <w:p w14:paraId="1E09C07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0003-861X</w:t>
            </w:r>
          </w:p>
        </w:tc>
        <w:tc>
          <w:tcPr>
            <w:tcW w:w="1664" w:type="dxa"/>
            <w:tcBorders>
              <w:top w:val="nil"/>
              <w:left w:val="nil"/>
              <w:bottom w:val="single" w:sz="4" w:space="0" w:color="auto"/>
              <w:right w:val="single" w:sz="4" w:space="0" w:color="auto"/>
            </w:tcBorders>
            <w:shd w:val="clear" w:color="auto" w:fill="auto"/>
            <w:vAlign w:val="center"/>
          </w:tcPr>
          <w:p w14:paraId="772A8041"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The Architectural Review</w:t>
            </w:r>
          </w:p>
        </w:tc>
        <w:tc>
          <w:tcPr>
            <w:tcW w:w="709" w:type="dxa"/>
            <w:tcBorders>
              <w:top w:val="nil"/>
              <w:left w:val="nil"/>
              <w:bottom w:val="single" w:sz="4" w:space="0" w:color="auto"/>
              <w:right w:val="single" w:sz="4" w:space="0" w:color="auto"/>
            </w:tcBorders>
            <w:shd w:val="clear" w:color="auto" w:fill="auto"/>
            <w:vAlign w:val="center"/>
          </w:tcPr>
          <w:p w14:paraId="34873FB1"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43A3295D"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6576BA3C"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0CF7153B" w14:textId="77777777" w:rsidTr="00B12C73">
        <w:trPr>
          <w:trHeight w:val="1440"/>
        </w:trPr>
        <w:tc>
          <w:tcPr>
            <w:tcW w:w="457" w:type="dxa"/>
            <w:tcBorders>
              <w:top w:val="nil"/>
              <w:left w:val="single" w:sz="4" w:space="0" w:color="auto"/>
              <w:bottom w:val="single" w:sz="4" w:space="0" w:color="auto"/>
              <w:right w:val="single" w:sz="4" w:space="0" w:color="auto"/>
            </w:tcBorders>
            <w:shd w:val="clear" w:color="auto" w:fill="auto"/>
            <w:vAlign w:val="center"/>
          </w:tcPr>
          <w:p w14:paraId="4CF1E58D"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11</w:t>
            </w:r>
          </w:p>
        </w:tc>
        <w:tc>
          <w:tcPr>
            <w:tcW w:w="1116" w:type="dxa"/>
            <w:tcBorders>
              <w:top w:val="nil"/>
              <w:left w:val="nil"/>
              <w:bottom w:val="single" w:sz="4" w:space="0" w:color="auto"/>
              <w:right w:val="single" w:sz="4" w:space="0" w:color="auto"/>
            </w:tcBorders>
            <w:shd w:val="clear" w:color="auto" w:fill="auto"/>
            <w:vAlign w:val="center"/>
          </w:tcPr>
          <w:p w14:paraId="77003427"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863C0003</w:t>
            </w:r>
          </w:p>
        </w:tc>
        <w:tc>
          <w:tcPr>
            <w:tcW w:w="1016" w:type="dxa"/>
            <w:tcBorders>
              <w:top w:val="nil"/>
              <w:left w:val="nil"/>
              <w:bottom w:val="single" w:sz="4" w:space="0" w:color="auto"/>
              <w:right w:val="single" w:sz="4" w:space="0" w:color="auto"/>
            </w:tcBorders>
            <w:shd w:val="clear" w:color="auto" w:fill="auto"/>
            <w:vAlign w:val="center"/>
          </w:tcPr>
          <w:p w14:paraId="5DDDA584"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0003-8504</w:t>
            </w:r>
          </w:p>
        </w:tc>
        <w:tc>
          <w:tcPr>
            <w:tcW w:w="1664" w:type="dxa"/>
            <w:tcBorders>
              <w:top w:val="nil"/>
              <w:left w:val="nil"/>
              <w:bottom w:val="single" w:sz="4" w:space="0" w:color="auto"/>
              <w:right w:val="single" w:sz="4" w:space="0" w:color="auto"/>
            </w:tcBorders>
            <w:shd w:val="clear" w:color="auto" w:fill="auto"/>
            <w:vAlign w:val="center"/>
          </w:tcPr>
          <w:p w14:paraId="1B23A1C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Architectural Design</w:t>
            </w:r>
          </w:p>
        </w:tc>
        <w:tc>
          <w:tcPr>
            <w:tcW w:w="709" w:type="dxa"/>
            <w:tcBorders>
              <w:top w:val="nil"/>
              <w:left w:val="nil"/>
              <w:bottom w:val="single" w:sz="4" w:space="0" w:color="auto"/>
              <w:right w:val="single" w:sz="4" w:space="0" w:color="auto"/>
            </w:tcBorders>
            <w:shd w:val="clear" w:color="auto" w:fill="auto"/>
            <w:vAlign w:val="center"/>
          </w:tcPr>
          <w:p w14:paraId="41022D8E"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0B9A676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Wiley Online Library数据库收录2005年至今全文</w:t>
            </w:r>
          </w:p>
        </w:tc>
        <w:tc>
          <w:tcPr>
            <w:tcW w:w="2126" w:type="dxa"/>
            <w:tcBorders>
              <w:top w:val="nil"/>
              <w:left w:val="nil"/>
              <w:bottom w:val="single" w:sz="4" w:space="0" w:color="auto"/>
              <w:right w:val="single" w:sz="4" w:space="0" w:color="auto"/>
            </w:tcBorders>
            <w:shd w:val="clear" w:color="000000" w:fill="FFC000"/>
            <w:vAlign w:val="center"/>
          </w:tcPr>
          <w:p w14:paraId="3D7D5A1E" w14:textId="16B24FC0"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4060EBE4" w14:textId="77777777" w:rsidTr="00B12C73">
        <w:trPr>
          <w:trHeight w:val="480"/>
        </w:trPr>
        <w:tc>
          <w:tcPr>
            <w:tcW w:w="457" w:type="dxa"/>
            <w:tcBorders>
              <w:top w:val="nil"/>
              <w:left w:val="single" w:sz="4" w:space="0" w:color="auto"/>
              <w:bottom w:val="single" w:sz="4" w:space="0" w:color="auto"/>
              <w:right w:val="single" w:sz="4" w:space="0" w:color="auto"/>
            </w:tcBorders>
            <w:shd w:val="clear" w:color="000000" w:fill="FFFFFF"/>
            <w:vAlign w:val="center"/>
          </w:tcPr>
          <w:p w14:paraId="7DF6343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116" w:type="dxa"/>
            <w:tcBorders>
              <w:top w:val="nil"/>
              <w:left w:val="nil"/>
              <w:bottom w:val="single" w:sz="4" w:space="0" w:color="auto"/>
              <w:right w:val="single" w:sz="4" w:space="0" w:color="auto"/>
            </w:tcBorders>
            <w:shd w:val="clear" w:color="000000" w:fill="FFFFFF"/>
            <w:vAlign w:val="center"/>
          </w:tcPr>
          <w:p w14:paraId="693E6CF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863LB058</w:t>
            </w:r>
          </w:p>
        </w:tc>
        <w:tc>
          <w:tcPr>
            <w:tcW w:w="1016" w:type="dxa"/>
            <w:tcBorders>
              <w:top w:val="nil"/>
              <w:left w:val="nil"/>
              <w:bottom w:val="single" w:sz="4" w:space="0" w:color="auto"/>
              <w:right w:val="single" w:sz="4" w:space="0" w:color="auto"/>
            </w:tcBorders>
            <w:shd w:val="clear" w:color="000000" w:fill="FFFFFF"/>
            <w:vAlign w:val="center"/>
          </w:tcPr>
          <w:p w14:paraId="1AE6F5C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1566-4910</w:t>
            </w:r>
          </w:p>
        </w:tc>
        <w:tc>
          <w:tcPr>
            <w:tcW w:w="1664" w:type="dxa"/>
            <w:tcBorders>
              <w:top w:val="nil"/>
              <w:left w:val="nil"/>
              <w:bottom w:val="single" w:sz="4" w:space="0" w:color="auto"/>
              <w:right w:val="single" w:sz="4" w:space="0" w:color="auto"/>
            </w:tcBorders>
            <w:shd w:val="clear" w:color="000000" w:fill="FFFFFF"/>
            <w:vAlign w:val="center"/>
          </w:tcPr>
          <w:p w14:paraId="296EC58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Housing and the Built Environment.</w:t>
            </w:r>
          </w:p>
        </w:tc>
        <w:tc>
          <w:tcPr>
            <w:tcW w:w="709" w:type="dxa"/>
            <w:tcBorders>
              <w:top w:val="nil"/>
              <w:left w:val="nil"/>
              <w:bottom w:val="single" w:sz="4" w:space="0" w:color="auto"/>
              <w:right w:val="single" w:sz="4" w:space="0" w:color="auto"/>
            </w:tcBorders>
            <w:shd w:val="clear" w:color="000000" w:fill="FFFFFF"/>
            <w:vAlign w:val="center"/>
          </w:tcPr>
          <w:p w14:paraId="199CB2C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000000" w:fill="FFFFFF"/>
            <w:vAlign w:val="center"/>
          </w:tcPr>
          <w:p w14:paraId="2B830A8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000000" w:fill="FFFFFF"/>
            <w:vAlign w:val="center"/>
          </w:tcPr>
          <w:p w14:paraId="5D37CA8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51121596" w14:textId="77777777" w:rsidTr="00B12C73">
        <w:trPr>
          <w:trHeight w:val="285"/>
        </w:trPr>
        <w:tc>
          <w:tcPr>
            <w:tcW w:w="457" w:type="dxa"/>
            <w:tcBorders>
              <w:top w:val="nil"/>
              <w:left w:val="single" w:sz="4" w:space="0" w:color="auto"/>
              <w:bottom w:val="single" w:sz="4" w:space="0" w:color="auto"/>
              <w:right w:val="single" w:sz="4" w:space="0" w:color="auto"/>
            </w:tcBorders>
            <w:shd w:val="clear" w:color="auto" w:fill="auto"/>
            <w:vAlign w:val="center"/>
          </w:tcPr>
          <w:p w14:paraId="61465DA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w:t>
            </w:r>
          </w:p>
        </w:tc>
        <w:tc>
          <w:tcPr>
            <w:tcW w:w="1116" w:type="dxa"/>
            <w:tcBorders>
              <w:top w:val="nil"/>
              <w:left w:val="nil"/>
              <w:bottom w:val="single" w:sz="4" w:space="0" w:color="auto"/>
              <w:right w:val="single" w:sz="4" w:space="0" w:color="auto"/>
            </w:tcBorders>
            <w:shd w:val="clear" w:color="auto" w:fill="auto"/>
            <w:vAlign w:val="center"/>
          </w:tcPr>
          <w:p w14:paraId="6384732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863UA051</w:t>
            </w:r>
          </w:p>
        </w:tc>
        <w:tc>
          <w:tcPr>
            <w:tcW w:w="1016" w:type="dxa"/>
            <w:tcBorders>
              <w:top w:val="nil"/>
              <w:left w:val="nil"/>
              <w:bottom w:val="single" w:sz="4" w:space="0" w:color="auto"/>
              <w:right w:val="single" w:sz="4" w:space="0" w:color="auto"/>
            </w:tcBorders>
            <w:shd w:val="clear" w:color="auto" w:fill="auto"/>
            <w:vAlign w:val="center"/>
          </w:tcPr>
          <w:p w14:paraId="6B41F5E1"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0003-8725</w:t>
            </w:r>
          </w:p>
        </w:tc>
        <w:tc>
          <w:tcPr>
            <w:tcW w:w="1664" w:type="dxa"/>
            <w:tcBorders>
              <w:top w:val="nil"/>
              <w:left w:val="nil"/>
              <w:bottom w:val="single" w:sz="4" w:space="0" w:color="auto"/>
              <w:right w:val="single" w:sz="4" w:space="0" w:color="auto"/>
            </w:tcBorders>
            <w:shd w:val="clear" w:color="auto" w:fill="auto"/>
            <w:vAlign w:val="center"/>
          </w:tcPr>
          <w:p w14:paraId="5C82B5B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Architecture Australia</w:t>
            </w:r>
          </w:p>
        </w:tc>
        <w:tc>
          <w:tcPr>
            <w:tcW w:w="709" w:type="dxa"/>
            <w:tcBorders>
              <w:top w:val="nil"/>
              <w:left w:val="nil"/>
              <w:bottom w:val="single" w:sz="4" w:space="0" w:color="auto"/>
              <w:right w:val="single" w:sz="4" w:space="0" w:color="auto"/>
            </w:tcBorders>
            <w:shd w:val="clear" w:color="auto" w:fill="auto"/>
            <w:vAlign w:val="center"/>
          </w:tcPr>
          <w:p w14:paraId="1D822CC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25FCE5CD"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7208A79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6D1FAAD6" w14:textId="77777777" w:rsidTr="00B12C73">
        <w:trPr>
          <w:trHeight w:val="480"/>
        </w:trPr>
        <w:tc>
          <w:tcPr>
            <w:tcW w:w="457" w:type="dxa"/>
            <w:tcBorders>
              <w:top w:val="nil"/>
              <w:left w:val="single" w:sz="4" w:space="0" w:color="auto"/>
              <w:bottom w:val="single" w:sz="4" w:space="0" w:color="auto"/>
              <w:right w:val="single" w:sz="4" w:space="0" w:color="auto"/>
            </w:tcBorders>
            <w:shd w:val="clear" w:color="000000" w:fill="FFFFFF"/>
            <w:vAlign w:val="center"/>
          </w:tcPr>
          <w:p w14:paraId="3DD2EB24"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14</w:t>
            </w:r>
          </w:p>
        </w:tc>
        <w:tc>
          <w:tcPr>
            <w:tcW w:w="1116" w:type="dxa"/>
            <w:tcBorders>
              <w:top w:val="nil"/>
              <w:left w:val="nil"/>
              <w:bottom w:val="single" w:sz="4" w:space="0" w:color="auto"/>
              <w:right w:val="single" w:sz="4" w:space="0" w:color="auto"/>
            </w:tcBorders>
            <w:shd w:val="clear" w:color="000000" w:fill="FFFFFF"/>
            <w:vAlign w:val="center"/>
          </w:tcPr>
          <w:p w14:paraId="5F93A12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866B0002</w:t>
            </w:r>
          </w:p>
        </w:tc>
        <w:tc>
          <w:tcPr>
            <w:tcW w:w="1016" w:type="dxa"/>
            <w:tcBorders>
              <w:top w:val="nil"/>
              <w:left w:val="nil"/>
              <w:bottom w:val="single" w:sz="4" w:space="0" w:color="auto"/>
              <w:right w:val="single" w:sz="4" w:space="0" w:color="auto"/>
            </w:tcBorders>
            <w:shd w:val="clear" w:color="000000" w:fill="FFFFFF"/>
            <w:vAlign w:val="center"/>
          </w:tcPr>
          <w:p w14:paraId="3D99AC7B"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0194-4363</w:t>
            </w:r>
          </w:p>
        </w:tc>
        <w:tc>
          <w:tcPr>
            <w:tcW w:w="1664" w:type="dxa"/>
            <w:tcBorders>
              <w:top w:val="nil"/>
              <w:left w:val="nil"/>
              <w:bottom w:val="single" w:sz="4" w:space="0" w:color="auto"/>
              <w:right w:val="single" w:sz="4" w:space="0" w:color="auto"/>
            </w:tcBorders>
            <w:shd w:val="clear" w:color="000000" w:fill="FFFFFF"/>
            <w:vAlign w:val="center"/>
          </w:tcPr>
          <w:p w14:paraId="4B7AD2AF"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the American Planning Association.</w:t>
            </w:r>
          </w:p>
        </w:tc>
        <w:tc>
          <w:tcPr>
            <w:tcW w:w="709" w:type="dxa"/>
            <w:tcBorders>
              <w:top w:val="nil"/>
              <w:left w:val="nil"/>
              <w:bottom w:val="single" w:sz="4" w:space="0" w:color="auto"/>
              <w:right w:val="single" w:sz="4" w:space="0" w:color="auto"/>
            </w:tcBorders>
            <w:shd w:val="clear" w:color="000000" w:fill="FFFFFF"/>
            <w:vAlign w:val="center"/>
          </w:tcPr>
          <w:p w14:paraId="41F161E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000000" w:fill="FFFFFF"/>
            <w:vAlign w:val="center"/>
          </w:tcPr>
          <w:p w14:paraId="6445F56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000000" w:fill="FFFFFF"/>
            <w:vAlign w:val="center"/>
          </w:tcPr>
          <w:p w14:paraId="6AE4F88A"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00D90DAA" w14:textId="77777777" w:rsidTr="00B12C73">
        <w:trPr>
          <w:trHeight w:val="1440"/>
        </w:trPr>
        <w:tc>
          <w:tcPr>
            <w:tcW w:w="457" w:type="dxa"/>
            <w:tcBorders>
              <w:top w:val="nil"/>
              <w:left w:val="single" w:sz="4" w:space="0" w:color="auto"/>
              <w:bottom w:val="single" w:sz="4" w:space="0" w:color="auto"/>
              <w:right w:val="single" w:sz="4" w:space="0" w:color="auto"/>
            </w:tcBorders>
            <w:shd w:val="clear" w:color="auto" w:fill="auto"/>
            <w:vAlign w:val="center"/>
          </w:tcPr>
          <w:p w14:paraId="72E9B260"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w:t>
            </w:r>
          </w:p>
        </w:tc>
        <w:tc>
          <w:tcPr>
            <w:tcW w:w="1116" w:type="dxa"/>
            <w:tcBorders>
              <w:top w:val="nil"/>
              <w:left w:val="nil"/>
              <w:bottom w:val="single" w:sz="4" w:space="0" w:color="auto"/>
              <w:right w:val="single" w:sz="4" w:space="0" w:color="auto"/>
            </w:tcBorders>
            <w:shd w:val="clear" w:color="auto" w:fill="auto"/>
            <w:vAlign w:val="center"/>
          </w:tcPr>
          <w:p w14:paraId="0A6CF69A"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866B0189</w:t>
            </w:r>
          </w:p>
        </w:tc>
        <w:tc>
          <w:tcPr>
            <w:tcW w:w="1016" w:type="dxa"/>
            <w:tcBorders>
              <w:top w:val="nil"/>
              <w:left w:val="nil"/>
              <w:bottom w:val="single" w:sz="4" w:space="0" w:color="auto"/>
              <w:right w:val="single" w:sz="4" w:space="0" w:color="auto"/>
            </w:tcBorders>
            <w:shd w:val="clear" w:color="auto" w:fill="auto"/>
            <w:vAlign w:val="center"/>
          </w:tcPr>
          <w:p w14:paraId="113D30D0"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0739-456X</w:t>
            </w:r>
          </w:p>
        </w:tc>
        <w:tc>
          <w:tcPr>
            <w:tcW w:w="1664" w:type="dxa"/>
            <w:tcBorders>
              <w:top w:val="nil"/>
              <w:left w:val="nil"/>
              <w:bottom w:val="single" w:sz="4" w:space="0" w:color="auto"/>
              <w:right w:val="single" w:sz="4" w:space="0" w:color="auto"/>
            </w:tcBorders>
            <w:shd w:val="clear" w:color="auto" w:fill="auto"/>
            <w:vAlign w:val="center"/>
          </w:tcPr>
          <w:p w14:paraId="73865E3F"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Planning Education and Research(JPER)</w:t>
            </w:r>
          </w:p>
        </w:tc>
        <w:tc>
          <w:tcPr>
            <w:tcW w:w="709" w:type="dxa"/>
            <w:tcBorders>
              <w:top w:val="nil"/>
              <w:left w:val="nil"/>
              <w:bottom w:val="single" w:sz="4" w:space="0" w:color="auto"/>
              <w:right w:val="single" w:sz="4" w:space="0" w:color="auto"/>
            </w:tcBorders>
            <w:shd w:val="clear" w:color="auto" w:fill="auto"/>
            <w:vAlign w:val="center"/>
          </w:tcPr>
          <w:p w14:paraId="04DA8A0E"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auto" w:fill="auto"/>
            <w:vAlign w:val="center"/>
          </w:tcPr>
          <w:p w14:paraId="4EEEF59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SAGE Premier数据库及其回溯库收录1964年创刊至今全文</w:t>
            </w:r>
          </w:p>
        </w:tc>
        <w:tc>
          <w:tcPr>
            <w:tcW w:w="2126" w:type="dxa"/>
            <w:tcBorders>
              <w:top w:val="nil"/>
              <w:left w:val="nil"/>
              <w:bottom w:val="single" w:sz="4" w:space="0" w:color="auto"/>
              <w:right w:val="single" w:sz="4" w:space="0" w:color="auto"/>
            </w:tcBorders>
            <w:shd w:val="clear" w:color="000000" w:fill="FFC000"/>
            <w:vAlign w:val="center"/>
          </w:tcPr>
          <w:p w14:paraId="40510FD4" w14:textId="51AA4600"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697134EE" w14:textId="77777777" w:rsidTr="00B12C73">
        <w:trPr>
          <w:trHeight w:val="439"/>
        </w:trPr>
        <w:tc>
          <w:tcPr>
            <w:tcW w:w="457" w:type="dxa"/>
            <w:tcBorders>
              <w:top w:val="nil"/>
              <w:left w:val="single" w:sz="4" w:space="0" w:color="auto"/>
              <w:bottom w:val="single" w:sz="4" w:space="0" w:color="auto"/>
              <w:right w:val="single" w:sz="4" w:space="0" w:color="auto"/>
            </w:tcBorders>
            <w:shd w:val="clear" w:color="auto" w:fill="auto"/>
            <w:vAlign w:val="center"/>
          </w:tcPr>
          <w:p w14:paraId="21EDD77A"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16</w:t>
            </w:r>
          </w:p>
        </w:tc>
        <w:tc>
          <w:tcPr>
            <w:tcW w:w="1116" w:type="dxa"/>
            <w:tcBorders>
              <w:top w:val="nil"/>
              <w:left w:val="nil"/>
              <w:bottom w:val="single" w:sz="4" w:space="0" w:color="auto"/>
              <w:right w:val="single" w:sz="4" w:space="0" w:color="auto"/>
            </w:tcBorders>
            <w:shd w:val="clear" w:color="auto" w:fill="auto"/>
            <w:vAlign w:val="center"/>
          </w:tcPr>
          <w:p w14:paraId="3C7016F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866C0069</w:t>
            </w:r>
          </w:p>
        </w:tc>
        <w:tc>
          <w:tcPr>
            <w:tcW w:w="1016" w:type="dxa"/>
            <w:tcBorders>
              <w:top w:val="nil"/>
              <w:left w:val="nil"/>
              <w:bottom w:val="single" w:sz="4" w:space="0" w:color="auto"/>
              <w:right w:val="single" w:sz="4" w:space="0" w:color="auto"/>
            </w:tcBorders>
            <w:shd w:val="clear" w:color="auto" w:fill="auto"/>
            <w:vAlign w:val="center"/>
          </w:tcPr>
          <w:p w14:paraId="332D2D0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0041-0020</w:t>
            </w:r>
          </w:p>
        </w:tc>
        <w:tc>
          <w:tcPr>
            <w:tcW w:w="1664" w:type="dxa"/>
            <w:tcBorders>
              <w:top w:val="nil"/>
              <w:left w:val="nil"/>
              <w:bottom w:val="single" w:sz="4" w:space="0" w:color="auto"/>
              <w:right w:val="single" w:sz="4" w:space="0" w:color="auto"/>
            </w:tcBorders>
            <w:shd w:val="clear" w:color="auto" w:fill="auto"/>
            <w:vAlign w:val="center"/>
          </w:tcPr>
          <w:p w14:paraId="67251EF0"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Town Planning Review</w:t>
            </w:r>
          </w:p>
        </w:tc>
        <w:tc>
          <w:tcPr>
            <w:tcW w:w="709" w:type="dxa"/>
            <w:tcBorders>
              <w:top w:val="nil"/>
              <w:left w:val="nil"/>
              <w:bottom w:val="single" w:sz="4" w:space="0" w:color="auto"/>
              <w:right w:val="single" w:sz="4" w:space="0" w:color="auto"/>
            </w:tcBorders>
            <w:shd w:val="clear" w:color="auto" w:fill="auto"/>
            <w:vAlign w:val="center"/>
          </w:tcPr>
          <w:p w14:paraId="1620BC46"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00E3902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351E60B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053EA859" w14:textId="77777777" w:rsidTr="00B12C73">
        <w:trPr>
          <w:trHeight w:val="1440"/>
        </w:trPr>
        <w:tc>
          <w:tcPr>
            <w:tcW w:w="457" w:type="dxa"/>
            <w:tcBorders>
              <w:top w:val="nil"/>
              <w:left w:val="single" w:sz="4" w:space="0" w:color="auto"/>
              <w:bottom w:val="single" w:sz="4" w:space="0" w:color="auto"/>
              <w:right w:val="single" w:sz="4" w:space="0" w:color="auto"/>
            </w:tcBorders>
            <w:shd w:val="clear" w:color="auto" w:fill="auto"/>
            <w:vAlign w:val="center"/>
          </w:tcPr>
          <w:p w14:paraId="37087BB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17</w:t>
            </w:r>
          </w:p>
        </w:tc>
        <w:tc>
          <w:tcPr>
            <w:tcW w:w="1116" w:type="dxa"/>
            <w:tcBorders>
              <w:top w:val="nil"/>
              <w:left w:val="nil"/>
              <w:bottom w:val="single" w:sz="4" w:space="0" w:color="auto"/>
              <w:right w:val="single" w:sz="4" w:space="0" w:color="auto"/>
            </w:tcBorders>
            <w:shd w:val="clear" w:color="auto" w:fill="auto"/>
            <w:vAlign w:val="center"/>
          </w:tcPr>
          <w:p w14:paraId="5B80121F"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866C0075</w:t>
            </w:r>
          </w:p>
        </w:tc>
        <w:tc>
          <w:tcPr>
            <w:tcW w:w="1016" w:type="dxa"/>
            <w:tcBorders>
              <w:top w:val="nil"/>
              <w:left w:val="nil"/>
              <w:bottom w:val="single" w:sz="4" w:space="0" w:color="auto"/>
              <w:right w:val="single" w:sz="4" w:space="0" w:color="auto"/>
            </w:tcBorders>
            <w:shd w:val="clear" w:color="auto" w:fill="auto"/>
            <w:vAlign w:val="center"/>
          </w:tcPr>
          <w:p w14:paraId="5B4410E4"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866C0075</w:t>
            </w:r>
          </w:p>
        </w:tc>
        <w:tc>
          <w:tcPr>
            <w:tcW w:w="1664" w:type="dxa"/>
            <w:tcBorders>
              <w:top w:val="nil"/>
              <w:left w:val="nil"/>
              <w:bottom w:val="single" w:sz="4" w:space="0" w:color="auto"/>
              <w:right w:val="single" w:sz="4" w:space="0" w:color="auto"/>
            </w:tcBorders>
            <w:shd w:val="clear" w:color="auto" w:fill="auto"/>
            <w:vAlign w:val="center"/>
          </w:tcPr>
          <w:p w14:paraId="5D48EEAA"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Urban Studies.</w:t>
            </w:r>
          </w:p>
        </w:tc>
        <w:tc>
          <w:tcPr>
            <w:tcW w:w="709" w:type="dxa"/>
            <w:tcBorders>
              <w:top w:val="nil"/>
              <w:left w:val="nil"/>
              <w:bottom w:val="single" w:sz="4" w:space="0" w:color="auto"/>
              <w:right w:val="single" w:sz="4" w:space="0" w:color="auto"/>
            </w:tcBorders>
            <w:shd w:val="clear" w:color="auto" w:fill="auto"/>
            <w:vAlign w:val="center"/>
          </w:tcPr>
          <w:p w14:paraId="51F8E8EB"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16</w:t>
            </w:r>
          </w:p>
        </w:tc>
        <w:tc>
          <w:tcPr>
            <w:tcW w:w="1701" w:type="dxa"/>
            <w:tcBorders>
              <w:top w:val="nil"/>
              <w:left w:val="nil"/>
              <w:bottom w:val="single" w:sz="4" w:space="0" w:color="auto"/>
              <w:right w:val="single" w:sz="4" w:space="0" w:color="auto"/>
            </w:tcBorders>
            <w:shd w:val="clear" w:color="auto" w:fill="auto"/>
            <w:vAlign w:val="center"/>
          </w:tcPr>
          <w:p w14:paraId="550C4E32"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SAGE Premier数据库及其回溯库收录1964年创刊至今全文</w:t>
            </w:r>
          </w:p>
        </w:tc>
        <w:tc>
          <w:tcPr>
            <w:tcW w:w="2126" w:type="dxa"/>
            <w:tcBorders>
              <w:top w:val="nil"/>
              <w:left w:val="nil"/>
              <w:bottom w:val="single" w:sz="4" w:space="0" w:color="auto"/>
              <w:right w:val="single" w:sz="4" w:space="0" w:color="auto"/>
            </w:tcBorders>
            <w:shd w:val="clear" w:color="000000" w:fill="FFC000"/>
            <w:vAlign w:val="center"/>
          </w:tcPr>
          <w:p w14:paraId="5420B14D" w14:textId="0C4C5242"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0D8EA87E" w14:textId="77777777" w:rsidTr="00B12C73">
        <w:trPr>
          <w:trHeight w:val="420"/>
        </w:trPr>
        <w:tc>
          <w:tcPr>
            <w:tcW w:w="457" w:type="dxa"/>
            <w:tcBorders>
              <w:top w:val="nil"/>
              <w:left w:val="single" w:sz="4" w:space="0" w:color="auto"/>
              <w:bottom w:val="single" w:sz="4" w:space="0" w:color="auto"/>
              <w:right w:val="single" w:sz="4" w:space="0" w:color="auto"/>
            </w:tcBorders>
            <w:shd w:val="clear" w:color="000000" w:fill="FFFFFF"/>
            <w:vAlign w:val="center"/>
          </w:tcPr>
          <w:p w14:paraId="4FCD1BD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18</w:t>
            </w:r>
          </w:p>
        </w:tc>
        <w:tc>
          <w:tcPr>
            <w:tcW w:w="1116" w:type="dxa"/>
            <w:tcBorders>
              <w:top w:val="nil"/>
              <w:left w:val="nil"/>
              <w:bottom w:val="single" w:sz="4" w:space="0" w:color="auto"/>
              <w:right w:val="single" w:sz="4" w:space="0" w:color="auto"/>
            </w:tcBorders>
            <w:shd w:val="clear" w:color="000000" w:fill="FFFFFF"/>
            <w:vAlign w:val="center"/>
          </w:tcPr>
          <w:p w14:paraId="0AB2328C"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866C0109</w:t>
            </w:r>
          </w:p>
        </w:tc>
        <w:tc>
          <w:tcPr>
            <w:tcW w:w="1016" w:type="dxa"/>
            <w:tcBorders>
              <w:top w:val="nil"/>
              <w:left w:val="nil"/>
              <w:bottom w:val="single" w:sz="4" w:space="0" w:color="auto"/>
              <w:right w:val="single" w:sz="4" w:space="0" w:color="auto"/>
            </w:tcBorders>
            <w:shd w:val="clear" w:color="000000" w:fill="FFFFFF"/>
            <w:vAlign w:val="center"/>
          </w:tcPr>
          <w:p w14:paraId="7149C8B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1357-4809</w:t>
            </w:r>
          </w:p>
        </w:tc>
        <w:tc>
          <w:tcPr>
            <w:tcW w:w="1664" w:type="dxa"/>
            <w:tcBorders>
              <w:top w:val="nil"/>
              <w:left w:val="nil"/>
              <w:bottom w:val="single" w:sz="4" w:space="0" w:color="auto"/>
              <w:right w:val="single" w:sz="4" w:space="0" w:color="auto"/>
            </w:tcBorders>
            <w:shd w:val="clear" w:color="000000" w:fill="FFFFFF"/>
            <w:vAlign w:val="center"/>
          </w:tcPr>
          <w:p w14:paraId="36A747D1"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Urban Design.</w:t>
            </w:r>
          </w:p>
        </w:tc>
        <w:tc>
          <w:tcPr>
            <w:tcW w:w="709" w:type="dxa"/>
            <w:tcBorders>
              <w:top w:val="nil"/>
              <w:left w:val="nil"/>
              <w:bottom w:val="single" w:sz="4" w:space="0" w:color="auto"/>
              <w:right w:val="single" w:sz="4" w:space="0" w:color="auto"/>
            </w:tcBorders>
            <w:shd w:val="clear" w:color="000000" w:fill="FFFFFF"/>
            <w:vAlign w:val="center"/>
          </w:tcPr>
          <w:p w14:paraId="4A7ADD4A"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701" w:type="dxa"/>
            <w:tcBorders>
              <w:top w:val="nil"/>
              <w:left w:val="nil"/>
              <w:bottom w:val="single" w:sz="4" w:space="0" w:color="auto"/>
              <w:right w:val="single" w:sz="4" w:space="0" w:color="auto"/>
            </w:tcBorders>
            <w:shd w:val="clear" w:color="000000" w:fill="FFFFFF"/>
            <w:vAlign w:val="center"/>
          </w:tcPr>
          <w:p w14:paraId="66883AD8"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000000" w:fill="FFFFFF"/>
            <w:vAlign w:val="center"/>
          </w:tcPr>
          <w:p w14:paraId="13465DF1"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10C8A12E" w14:textId="77777777" w:rsidTr="00B12C73">
        <w:trPr>
          <w:trHeight w:val="430"/>
        </w:trPr>
        <w:tc>
          <w:tcPr>
            <w:tcW w:w="457" w:type="dxa"/>
            <w:tcBorders>
              <w:top w:val="nil"/>
              <w:left w:val="single" w:sz="4" w:space="0" w:color="auto"/>
              <w:bottom w:val="single" w:sz="4" w:space="0" w:color="auto"/>
              <w:right w:val="single" w:sz="4" w:space="0" w:color="auto"/>
            </w:tcBorders>
            <w:shd w:val="clear" w:color="auto" w:fill="auto"/>
            <w:vAlign w:val="center"/>
          </w:tcPr>
          <w:p w14:paraId="34E29742"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19</w:t>
            </w:r>
          </w:p>
        </w:tc>
        <w:tc>
          <w:tcPr>
            <w:tcW w:w="1116" w:type="dxa"/>
            <w:tcBorders>
              <w:top w:val="nil"/>
              <w:left w:val="nil"/>
              <w:bottom w:val="single" w:sz="4" w:space="0" w:color="auto"/>
              <w:right w:val="single" w:sz="4" w:space="0" w:color="auto"/>
            </w:tcBorders>
            <w:shd w:val="clear" w:color="auto" w:fill="auto"/>
            <w:vAlign w:val="center"/>
          </w:tcPr>
          <w:p w14:paraId="73D17C44"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860B0002-09</w:t>
            </w:r>
          </w:p>
        </w:tc>
        <w:tc>
          <w:tcPr>
            <w:tcW w:w="1016" w:type="dxa"/>
            <w:tcBorders>
              <w:top w:val="nil"/>
              <w:left w:val="nil"/>
              <w:bottom w:val="single" w:sz="4" w:space="0" w:color="auto"/>
              <w:right w:val="single" w:sz="4" w:space="0" w:color="auto"/>
            </w:tcBorders>
            <w:shd w:val="clear" w:color="auto" w:fill="auto"/>
            <w:vAlign w:val="center"/>
          </w:tcPr>
          <w:p w14:paraId="46992CD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0733-9445</w:t>
            </w:r>
          </w:p>
        </w:tc>
        <w:tc>
          <w:tcPr>
            <w:tcW w:w="1664" w:type="dxa"/>
            <w:tcBorders>
              <w:top w:val="nil"/>
              <w:left w:val="nil"/>
              <w:bottom w:val="single" w:sz="4" w:space="0" w:color="auto"/>
              <w:right w:val="single" w:sz="4" w:space="0" w:color="auto"/>
            </w:tcBorders>
            <w:shd w:val="clear" w:color="auto" w:fill="auto"/>
            <w:vAlign w:val="center"/>
          </w:tcPr>
          <w:p w14:paraId="7D5B3DB3"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Journal of Structural Engineering</w:t>
            </w:r>
          </w:p>
        </w:tc>
        <w:tc>
          <w:tcPr>
            <w:tcW w:w="709" w:type="dxa"/>
            <w:tcBorders>
              <w:top w:val="nil"/>
              <w:left w:val="nil"/>
              <w:bottom w:val="single" w:sz="4" w:space="0" w:color="auto"/>
              <w:right w:val="single" w:sz="4" w:space="0" w:color="auto"/>
            </w:tcBorders>
            <w:shd w:val="clear" w:color="auto" w:fill="auto"/>
            <w:vAlign w:val="center"/>
          </w:tcPr>
          <w:p w14:paraId="305B024D"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2E740AA2"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ASCE Journals数据库收录1983年至今全文</w:t>
            </w:r>
          </w:p>
        </w:tc>
        <w:tc>
          <w:tcPr>
            <w:tcW w:w="2126" w:type="dxa"/>
            <w:tcBorders>
              <w:top w:val="nil"/>
              <w:left w:val="nil"/>
              <w:bottom w:val="single" w:sz="4" w:space="0" w:color="auto"/>
              <w:right w:val="single" w:sz="4" w:space="0" w:color="auto"/>
            </w:tcBorders>
            <w:shd w:val="clear" w:color="000000" w:fill="FFC000"/>
            <w:vAlign w:val="center"/>
          </w:tcPr>
          <w:p w14:paraId="34C8A758" w14:textId="66FC62CD" w:rsidR="00B12C73" w:rsidRDefault="00B12C73" w:rsidP="002E520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按照以往电子资源采购方案，学院资料室订购该纸本刊应享受深层次折扣价。</w:t>
            </w:r>
          </w:p>
        </w:tc>
      </w:tr>
      <w:tr w:rsidR="00B12C73" w14:paraId="1B1D367C" w14:textId="77777777" w:rsidTr="00B12C73">
        <w:trPr>
          <w:trHeight w:val="514"/>
        </w:trPr>
        <w:tc>
          <w:tcPr>
            <w:tcW w:w="457" w:type="dxa"/>
            <w:tcBorders>
              <w:top w:val="nil"/>
              <w:left w:val="single" w:sz="4" w:space="0" w:color="auto"/>
              <w:bottom w:val="single" w:sz="4" w:space="0" w:color="auto"/>
              <w:right w:val="single" w:sz="4" w:space="0" w:color="auto"/>
            </w:tcBorders>
            <w:shd w:val="clear" w:color="auto" w:fill="auto"/>
            <w:vAlign w:val="center"/>
          </w:tcPr>
          <w:p w14:paraId="7BDC1CC0"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20</w:t>
            </w:r>
          </w:p>
        </w:tc>
        <w:tc>
          <w:tcPr>
            <w:tcW w:w="1116" w:type="dxa"/>
            <w:tcBorders>
              <w:top w:val="nil"/>
              <w:left w:val="nil"/>
              <w:bottom w:val="single" w:sz="4" w:space="0" w:color="auto"/>
              <w:right w:val="single" w:sz="4" w:space="0" w:color="auto"/>
            </w:tcBorders>
            <w:shd w:val="clear" w:color="auto" w:fill="auto"/>
            <w:vAlign w:val="center"/>
          </w:tcPr>
          <w:p w14:paraId="4647F70C"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860B0001</w:t>
            </w:r>
          </w:p>
        </w:tc>
        <w:tc>
          <w:tcPr>
            <w:tcW w:w="1016" w:type="dxa"/>
            <w:tcBorders>
              <w:top w:val="nil"/>
              <w:left w:val="nil"/>
              <w:bottom w:val="single" w:sz="4" w:space="0" w:color="auto"/>
              <w:right w:val="single" w:sz="4" w:space="0" w:color="auto"/>
            </w:tcBorders>
            <w:shd w:val="clear" w:color="auto" w:fill="auto"/>
            <w:vAlign w:val="center"/>
          </w:tcPr>
          <w:p w14:paraId="51DD6698"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0885-7024</w:t>
            </w:r>
          </w:p>
        </w:tc>
        <w:tc>
          <w:tcPr>
            <w:tcW w:w="1664" w:type="dxa"/>
            <w:tcBorders>
              <w:top w:val="nil"/>
              <w:left w:val="nil"/>
              <w:bottom w:val="single" w:sz="4" w:space="0" w:color="auto"/>
              <w:right w:val="single" w:sz="4" w:space="0" w:color="auto"/>
            </w:tcBorders>
            <w:shd w:val="clear" w:color="auto" w:fill="auto"/>
            <w:vAlign w:val="center"/>
          </w:tcPr>
          <w:p w14:paraId="35B5A9E4"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Civil Engineering／American Society of Civil Engineering</w:t>
            </w:r>
          </w:p>
        </w:tc>
        <w:tc>
          <w:tcPr>
            <w:tcW w:w="709" w:type="dxa"/>
            <w:tcBorders>
              <w:top w:val="nil"/>
              <w:left w:val="nil"/>
              <w:bottom w:val="single" w:sz="4" w:space="0" w:color="auto"/>
              <w:right w:val="single" w:sz="4" w:space="0" w:color="auto"/>
            </w:tcBorders>
            <w:shd w:val="clear" w:color="auto" w:fill="auto"/>
            <w:vAlign w:val="center"/>
          </w:tcPr>
          <w:p w14:paraId="15434D0C"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12</w:t>
            </w:r>
          </w:p>
        </w:tc>
        <w:tc>
          <w:tcPr>
            <w:tcW w:w="1701" w:type="dxa"/>
            <w:tcBorders>
              <w:top w:val="nil"/>
              <w:left w:val="nil"/>
              <w:bottom w:val="single" w:sz="4" w:space="0" w:color="auto"/>
              <w:right w:val="single" w:sz="4" w:space="0" w:color="auto"/>
            </w:tcBorders>
            <w:shd w:val="clear" w:color="auto" w:fill="auto"/>
            <w:vAlign w:val="center"/>
          </w:tcPr>
          <w:p w14:paraId="51EF8832"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6D48C0E6"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B12C73" w14:paraId="7ADC9CB7" w14:textId="77777777" w:rsidTr="00B12C73">
        <w:trPr>
          <w:trHeight w:val="462"/>
        </w:trPr>
        <w:tc>
          <w:tcPr>
            <w:tcW w:w="457" w:type="dxa"/>
            <w:tcBorders>
              <w:top w:val="nil"/>
              <w:left w:val="single" w:sz="4" w:space="0" w:color="auto"/>
              <w:bottom w:val="single" w:sz="4" w:space="0" w:color="auto"/>
              <w:right w:val="single" w:sz="4" w:space="0" w:color="auto"/>
            </w:tcBorders>
            <w:shd w:val="clear" w:color="auto" w:fill="auto"/>
            <w:vAlign w:val="center"/>
          </w:tcPr>
          <w:p w14:paraId="4AC0017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21</w:t>
            </w:r>
          </w:p>
        </w:tc>
        <w:tc>
          <w:tcPr>
            <w:tcW w:w="1116" w:type="dxa"/>
            <w:tcBorders>
              <w:top w:val="nil"/>
              <w:left w:val="nil"/>
              <w:bottom w:val="single" w:sz="4" w:space="0" w:color="auto"/>
              <w:right w:val="single" w:sz="4" w:space="0" w:color="auto"/>
            </w:tcBorders>
            <w:shd w:val="clear" w:color="auto" w:fill="auto"/>
            <w:vAlign w:val="center"/>
          </w:tcPr>
          <w:p w14:paraId="430645CB"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866C0059</w:t>
            </w:r>
          </w:p>
        </w:tc>
        <w:tc>
          <w:tcPr>
            <w:tcW w:w="1016" w:type="dxa"/>
            <w:tcBorders>
              <w:top w:val="nil"/>
              <w:left w:val="nil"/>
              <w:bottom w:val="single" w:sz="4" w:space="0" w:color="auto"/>
              <w:right w:val="single" w:sz="4" w:space="0" w:color="auto"/>
            </w:tcBorders>
            <w:shd w:val="clear" w:color="auto" w:fill="auto"/>
            <w:vAlign w:val="center"/>
          </w:tcPr>
          <w:p w14:paraId="62B062B9"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1467-2073</w:t>
            </w:r>
          </w:p>
        </w:tc>
        <w:tc>
          <w:tcPr>
            <w:tcW w:w="1664" w:type="dxa"/>
            <w:tcBorders>
              <w:top w:val="nil"/>
              <w:left w:val="nil"/>
              <w:bottom w:val="single" w:sz="4" w:space="0" w:color="auto"/>
              <w:right w:val="single" w:sz="4" w:space="0" w:color="auto"/>
            </w:tcBorders>
            <w:shd w:val="clear" w:color="auto" w:fill="auto"/>
            <w:vAlign w:val="center"/>
          </w:tcPr>
          <w:p w14:paraId="23C83537"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Planning</w:t>
            </w:r>
          </w:p>
        </w:tc>
        <w:tc>
          <w:tcPr>
            <w:tcW w:w="709" w:type="dxa"/>
            <w:tcBorders>
              <w:top w:val="nil"/>
              <w:left w:val="nil"/>
              <w:bottom w:val="single" w:sz="4" w:space="0" w:color="auto"/>
              <w:right w:val="single" w:sz="4" w:space="0" w:color="auto"/>
            </w:tcBorders>
            <w:shd w:val="clear" w:color="auto" w:fill="auto"/>
            <w:vAlign w:val="center"/>
          </w:tcPr>
          <w:p w14:paraId="52AE48EF" w14:textId="77777777" w:rsidR="00B12C73" w:rsidRDefault="00B12C73" w:rsidP="00B12C7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701" w:type="dxa"/>
            <w:tcBorders>
              <w:top w:val="nil"/>
              <w:left w:val="nil"/>
              <w:bottom w:val="single" w:sz="4" w:space="0" w:color="auto"/>
              <w:right w:val="single" w:sz="4" w:space="0" w:color="auto"/>
            </w:tcBorders>
            <w:shd w:val="clear" w:color="auto" w:fill="auto"/>
            <w:vAlign w:val="center"/>
          </w:tcPr>
          <w:p w14:paraId="0330DD62"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14:paraId="04A9A2F1" w14:textId="77777777" w:rsidR="00B12C73" w:rsidRDefault="00B12C73" w:rsidP="00B12C7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bl>
    <w:p w14:paraId="5DB53914" w14:textId="708EFA9A" w:rsidR="00F24030" w:rsidRDefault="00786C04" w:rsidP="003C0CDA">
      <w:pPr>
        <w:rPr>
          <w:rFonts w:ascii="Times New Roman" w:eastAsia="宋体" w:hAnsi="Times New Roman"/>
          <w:spacing w:val="-4"/>
          <w:szCs w:val="21"/>
        </w:rPr>
      </w:pPr>
      <w:r>
        <w:rPr>
          <w:rFonts w:ascii="Times New Roman" w:eastAsia="宋体" w:hAnsi="Times New Roman" w:hint="eastAsia"/>
          <w:spacing w:val="-4"/>
          <w:szCs w:val="21"/>
        </w:rPr>
        <w:t>附</w:t>
      </w:r>
      <w:r>
        <w:rPr>
          <w:rFonts w:ascii="Times New Roman" w:eastAsia="宋体" w:hAnsi="Times New Roman"/>
          <w:spacing w:val="-4"/>
          <w:szCs w:val="21"/>
        </w:rPr>
        <w:t>：</w:t>
      </w:r>
      <w:r w:rsidR="008741BD">
        <w:rPr>
          <w:rFonts w:ascii="Times New Roman" w:eastAsia="宋体" w:hAnsi="Times New Roman" w:hint="eastAsia"/>
          <w:spacing w:val="-4"/>
          <w:szCs w:val="21"/>
        </w:rPr>
        <w:t>《</w:t>
      </w:r>
      <w:r w:rsidRPr="00786C04">
        <w:rPr>
          <w:rFonts w:ascii="Times New Roman" w:eastAsia="宋体" w:hAnsi="Times New Roman" w:hint="eastAsia"/>
          <w:spacing w:val="-4"/>
          <w:szCs w:val="21"/>
        </w:rPr>
        <w:t>深圳大学图书馆建筑分馆</w:t>
      </w:r>
      <w:r w:rsidRPr="00786C04">
        <w:rPr>
          <w:rFonts w:ascii="Times New Roman" w:eastAsia="宋体" w:hAnsi="Times New Roman"/>
          <w:spacing w:val="-4"/>
          <w:szCs w:val="21"/>
        </w:rPr>
        <w:t>2022</w:t>
      </w:r>
      <w:r w:rsidRPr="00786C04">
        <w:rPr>
          <w:rFonts w:ascii="Times New Roman" w:eastAsia="宋体" w:hAnsi="Times New Roman"/>
          <w:spacing w:val="-4"/>
          <w:szCs w:val="21"/>
        </w:rPr>
        <w:t>年进口期刊清单（</w:t>
      </w:r>
      <w:r w:rsidRPr="00786C04">
        <w:rPr>
          <w:rFonts w:ascii="Times New Roman" w:eastAsia="宋体" w:hAnsi="Times New Roman"/>
          <w:spacing w:val="-4"/>
          <w:szCs w:val="21"/>
        </w:rPr>
        <w:t>21</w:t>
      </w:r>
      <w:r w:rsidRPr="00786C04">
        <w:rPr>
          <w:rFonts w:ascii="Times New Roman" w:eastAsia="宋体" w:hAnsi="Times New Roman"/>
          <w:spacing w:val="-4"/>
          <w:szCs w:val="21"/>
        </w:rPr>
        <w:t>种）</w:t>
      </w:r>
      <w:r w:rsidR="008741BD">
        <w:rPr>
          <w:rFonts w:ascii="Times New Roman" w:eastAsia="宋体" w:hAnsi="Times New Roman" w:hint="eastAsia"/>
          <w:spacing w:val="-4"/>
          <w:szCs w:val="21"/>
        </w:rPr>
        <w:t>》</w:t>
      </w:r>
    </w:p>
    <w:p w14:paraId="616E0F0E" w14:textId="43B33DAC" w:rsidR="003C0CDA" w:rsidRDefault="003C0CDA" w:rsidP="003C0CDA">
      <w:pPr>
        <w:rPr>
          <w:rFonts w:ascii="Times New Roman" w:eastAsia="宋体" w:hAnsi="Times New Roman"/>
          <w:szCs w:val="21"/>
        </w:rPr>
      </w:pPr>
      <w:r>
        <w:rPr>
          <w:rFonts w:ascii="Times New Roman" w:eastAsia="宋体" w:hAnsi="Times New Roman"/>
          <w:kern w:val="20"/>
          <w:szCs w:val="21"/>
        </w:rPr>
        <w:t xml:space="preserve">2. </w:t>
      </w:r>
      <w:r>
        <w:rPr>
          <w:rFonts w:ascii="Times New Roman" w:eastAsia="宋体" w:hAnsi="Times New Roman"/>
          <w:b/>
          <w:bCs/>
          <w:szCs w:val="21"/>
        </w:rPr>
        <w:t>网站要求</w:t>
      </w:r>
      <w:r>
        <w:rPr>
          <w:rFonts w:ascii="Times New Roman" w:eastAsia="宋体" w:hAnsi="Times New Roman"/>
          <w:szCs w:val="21"/>
        </w:rPr>
        <w:t>：</w:t>
      </w:r>
      <w:r>
        <w:rPr>
          <w:rFonts w:ascii="Times New Roman" w:eastAsia="宋体" w:hAnsi="Times New Roman" w:hint="eastAsia"/>
          <w:szCs w:val="21"/>
        </w:rPr>
        <w:t>中标人</w:t>
      </w:r>
      <w:r>
        <w:rPr>
          <w:rFonts w:ascii="Times New Roman" w:eastAsia="宋体" w:hAnsi="Times New Roman"/>
          <w:szCs w:val="21"/>
        </w:rPr>
        <w:t>必须建</w:t>
      </w:r>
      <w:r>
        <w:rPr>
          <w:rFonts w:ascii="Times New Roman" w:eastAsia="宋体" w:hAnsi="Times New Roman"/>
          <w:spacing w:val="-4"/>
          <w:szCs w:val="21"/>
        </w:rPr>
        <w:t>有功能完善、性能稳定的专业化期刊电子商务网站，</w:t>
      </w:r>
      <w:r>
        <w:rPr>
          <w:rFonts w:ascii="Times New Roman" w:eastAsia="宋体" w:hAnsi="Times New Roman"/>
          <w:szCs w:val="21"/>
        </w:rPr>
        <w:t>提供网上目录查询服务，在网站上公布发货信息及催缺信息，提供因购买</w:t>
      </w:r>
      <w:r>
        <w:rPr>
          <w:rFonts w:ascii="Times New Roman" w:eastAsia="宋体" w:hAnsi="Times New Roman"/>
          <w:bCs/>
          <w:szCs w:val="21"/>
        </w:rPr>
        <w:t>纸本</w:t>
      </w:r>
      <w:r>
        <w:rPr>
          <w:rFonts w:ascii="Times New Roman" w:eastAsia="宋体" w:hAnsi="Times New Roman"/>
          <w:szCs w:val="21"/>
        </w:rPr>
        <w:t>期刊而获得的网上阅览权服务。</w:t>
      </w:r>
    </w:p>
    <w:p w14:paraId="5644695F" w14:textId="30272389" w:rsidR="003C0CDA" w:rsidRDefault="003C0CDA" w:rsidP="003C0CDA">
      <w:pPr>
        <w:rPr>
          <w:rFonts w:ascii="Times New Roman" w:eastAsia="宋体" w:hAnsi="Times New Roman"/>
          <w:szCs w:val="21"/>
        </w:rPr>
      </w:pPr>
      <w:r>
        <w:rPr>
          <w:rFonts w:ascii="Times New Roman" w:eastAsia="宋体" w:hAnsi="Times New Roman"/>
          <w:kern w:val="20"/>
          <w:szCs w:val="21"/>
        </w:rPr>
        <w:t xml:space="preserve">3. </w:t>
      </w:r>
      <w:r>
        <w:rPr>
          <w:rFonts w:ascii="Times New Roman" w:eastAsia="宋体" w:hAnsi="Times New Roman"/>
          <w:b/>
          <w:kern w:val="20"/>
          <w:szCs w:val="21"/>
        </w:rPr>
        <w:t>目录要</w:t>
      </w:r>
      <w:r>
        <w:rPr>
          <w:rFonts w:ascii="Times New Roman" w:eastAsia="宋体" w:hAnsi="Times New Roman"/>
          <w:b/>
          <w:bCs/>
          <w:szCs w:val="21"/>
        </w:rPr>
        <w:t>求</w:t>
      </w:r>
      <w:r>
        <w:rPr>
          <w:rFonts w:ascii="Times New Roman" w:eastAsia="宋体" w:hAnsi="Times New Roman"/>
          <w:szCs w:val="21"/>
        </w:rPr>
        <w:t>：</w:t>
      </w:r>
      <w:r>
        <w:rPr>
          <w:rFonts w:ascii="Times New Roman" w:eastAsia="宋体" w:hAnsi="Times New Roman" w:hint="eastAsia"/>
          <w:szCs w:val="21"/>
        </w:rPr>
        <w:t>中标人</w:t>
      </w:r>
      <w:r>
        <w:rPr>
          <w:rFonts w:ascii="Times New Roman" w:eastAsia="宋体" w:hAnsi="Times New Roman"/>
          <w:szCs w:val="21"/>
        </w:rPr>
        <w:t>必须</w:t>
      </w:r>
      <w:r>
        <w:rPr>
          <w:rFonts w:ascii="Times New Roman" w:eastAsia="宋体" w:hAnsi="Times New Roman"/>
          <w:spacing w:val="-4"/>
          <w:szCs w:val="21"/>
        </w:rPr>
        <w:t>免费提供各国（尤其是英语国家）各类型出版社及其他专门的最新书本式期刊征订目录（含报价）</w:t>
      </w:r>
      <w:r>
        <w:rPr>
          <w:rFonts w:ascii="Times New Roman" w:eastAsia="宋体" w:hAnsi="Times New Roman"/>
          <w:szCs w:val="21"/>
        </w:rPr>
        <w:t>。</w:t>
      </w:r>
    </w:p>
    <w:p w14:paraId="4252AA7A" w14:textId="77777777" w:rsidR="0019741A" w:rsidRDefault="0019741A" w:rsidP="0019741A">
      <w:pPr>
        <w:rPr>
          <w:rFonts w:ascii="Times New Roman" w:eastAsia="宋体" w:hAnsi="Times New Roman"/>
          <w:szCs w:val="21"/>
        </w:rPr>
      </w:pPr>
      <w:r>
        <w:rPr>
          <w:rFonts w:ascii="Times New Roman" w:eastAsia="宋体" w:hAnsi="Times New Roman" w:hint="eastAsia"/>
          <w:kern w:val="20"/>
          <w:szCs w:val="21"/>
        </w:rPr>
        <w:t>4.</w:t>
      </w:r>
      <w:r>
        <w:rPr>
          <w:rFonts w:ascii="Times New Roman" w:eastAsia="宋体" w:hAnsi="Times New Roman"/>
          <w:kern w:val="20"/>
          <w:szCs w:val="21"/>
        </w:rPr>
        <w:t xml:space="preserve"> </w:t>
      </w:r>
      <w:r>
        <w:rPr>
          <w:rFonts w:ascii="Times New Roman" w:eastAsia="宋体" w:hAnsi="Times New Roman"/>
          <w:b/>
          <w:bCs/>
          <w:color w:val="000000"/>
          <w:szCs w:val="21"/>
        </w:rPr>
        <w:t>订到率</w:t>
      </w:r>
      <w:r>
        <w:rPr>
          <w:rFonts w:ascii="Times New Roman" w:eastAsia="宋体" w:hAnsi="Times New Roman"/>
          <w:color w:val="000000"/>
          <w:szCs w:val="21"/>
        </w:rPr>
        <w:t>：本次采购</w:t>
      </w:r>
      <w:r>
        <w:rPr>
          <w:rFonts w:ascii="Times New Roman" w:eastAsia="宋体" w:hAnsi="Times New Roman" w:hint="eastAsia"/>
          <w:color w:val="000000"/>
          <w:szCs w:val="21"/>
        </w:rPr>
        <w:t>的</w:t>
      </w:r>
      <w:r>
        <w:rPr>
          <w:rFonts w:ascii="Times New Roman" w:eastAsia="宋体" w:hAnsi="Times New Roman"/>
          <w:color w:val="000000"/>
          <w:szCs w:val="21"/>
        </w:rPr>
        <w:t>进口报刊清单</w:t>
      </w:r>
      <w:r>
        <w:rPr>
          <w:rFonts w:ascii="Times New Roman" w:eastAsia="宋体" w:hAnsi="Times New Roman" w:hint="eastAsia"/>
          <w:color w:val="000000"/>
          <w:szCs w:val="21"/>
        </w:rPr>
        <w:t>的</w:t>
      </w:r>
      <w:r>
        <w:rPr>
          <w:rFonts w:ascii="Times New Roman" w:eastAsia="宋体" w:hAnsi="Times New Roman"/>
          <w:color w:val="000000"/>
          <w:szCs w:val="21"/>
        </w:rPr>
        <w:t>在版订到率要求达到</w:t>
      </w:r>
      <w:r>
        <w:rPr>
          <w:rFonts w:ascii="Times New Roman" w:eastAsia="宋体" w:hAnsi="Times New Roman"/>
          <w:color w:val="000000"/>
          <w:szCs w:val="21"/>
        </w:rPr>
        <w:t>100%</w:t>
      </w:r>
      <w:r>
        <w:rPr>
          <w:rFonts w:ascii="Times New Roman" w:eastAsia="宋体" w:hAnsi="Times New Roman"/>
          <w:color w:val="000000"/>
          <w:szCs w:val="21"/>
        </w:rPr>
        <w:t>（</w:t>
      </w:r>
      <w:r>
        <w:rPr>
          <w:rFonts w:ascii="Times New Roman" w:eastAsia="宋体" w:hAnsi="Times New Roman" w:hint="eastAsia"/>
          <w:color w:val="000000"/>
          <w:szCs w:val="21"/>
        </w:rPr>
        <w:t>因停刊等原因确实不能订到的报刊除外</w:t>
      </w:r>
      <w:r>
        <w:rPr>
          <w:rFonts w:ascii="Times New Roman" w:eastAsia="宋体" w:hAnsi="Times New Roman"/>
          <w:color w:val="000000"/>
          <w:szCs w:val="21"/>
        </w:rPr>
        <w:t>）。</w:t>
      </w:r>
    </w:p>
    <w:p w14:paraId="7862E4D5" w14:textId="77777777" w:rsidR="0019741A" w:rsidRDefault="0019741A" w:rsidP="0019741A">
      <w:pPr>
        <w:rPr>
          <w:rFonts w:ascii="Times New Roman" w:eastAsia="宋体" w:hAnsi="Times New Roman"/>
          <w:color w:val="000000"/>
          <w:szCs w:val="21"/>
        </w:rPr>
      </w:pPr>
      <w:r>
        <w:rPr>
          <w:rFonts w:ascii="Times New Roman" w:eastAsia="宋体" w:hAnsi="Times New Roman"/>
          <w:color w:val="000000"/>
          <w:kern w:val="20"/>
          <w:szCs w:val="21"/>
        </w:rPr>
        <w:t xml:space="preserve">5. </w:t>
      </w:r>
      <w:r>
        <w:rPr>
          <w:rFonts w:ascii="Times New Roman" w:eastAsia="宋体" w:hAnsi="Times New Roman"/>
          <w:b/>
          <w:bCs/>
          <w:color w:val="000000"/>
          <w:szCs w:val="21"/>
        </w:rPr>
        <w:t>到刊率</w:t>
      </w:r>
      <w:r>
        <w:rPr>
          <w:rFonts w:ascii="Times New Roman" w:eastAsia="宋体" w:hAnsi="Times New Roman"/>
          <w:color w:val="000000"/>
          <w:szCs w:val="21"/>
        </w:rPr>
        <w:t>：本次采购</w:t>
      </w:r>
      <w:r>
        <w:rPr>
          <w:rFonts w:ascii="Times New Roman" w:eastAsia="宋体" w:hAnsi="Times New Roman" w:hint="eastAsia"/>
          <w:color w:val="000000"/>
          <w:szCs w:val="21"/>
        </w:rPr>
        <w:t>的能够订到的所有</w:t>
      </w:r>
      <w:r>
        <w:rPr>
          <w:rFonts w:ascii="Times New Roman" w:eastAsia="宋体" w:hAnsi="Times New Roman"/>
          <w:color w:val="000000"/>
          <w:szCs w:val="21"/>
        </w:rPr>
        <w:t>进口报刊的年到刊率</w:t>
      </w:r>
      <w:r>
        <w:rPr>
          <w:rFonts w:ascii="Times New Roman" w:eastAsia="宋体" w:hAnsi="Times New Roman" w:hint="eastAsia"/>
          <w:color w:val="000000"/>
          <w:szCs w:val="21"/>
        </w:rPr>
        <w:t>（</w:t>
      </w:r>
      <w:r>
        <w:rPr>
          <w:rFonts w:ascii="Times New Roman" w:eastAsia="宋体" w:hAnsi="Times New Roman"/>
          <w:color w:val="000000"/>
          <w:szCs w:val="21"/>
        </w:rPr>
        <w:t>年到刊率</w:t>
      </w:r>
      <w:r>
        <w:rPr>
          <w:rFonts w:ascii="Times New Roman" w:eastAsia="宋体" w:hAnsi="Times New Roman" w:hint="eastAsia"/>
          <w:color w:val="000000"/>
          <w:szCs w:val="21"/>
        </w:rPr>
        <w:t>=</w:t>
      </w:r>
      <w:r>
        <w:rPr>
          <w:rFonts w:ascii="Times New Roman" w:eastAsia="宋体" w:hAnsi="Times New Roman" w:hint="eastAsia"/>
          <w:color w:val="000000"/>
          <w:szCs w:val="21"/>
        </w:rPr>
        <w:t>年到刊</w:t>
      </w:r>
      <w:r>
        <w:rPr>
          <w:rFonts w:ascii="Times New Roman" w:eastAsia="宋体" w:hAnsi="Times New Roman"/>
          <w:color w:val="000000"/>
          <w:szCs w:val="21"/>
        </w:rPr>
        <w:t>册数</w:t>
      </w:r>
      <w:r>
        <w:rPr>
          <w:rFonts w:ascii="Times New Roman" w:eastAsia="宋体" w:hAnsi="Times New Roman" w:hint="eastAsia"/>
          <w:color w:val="000000"/>
          <w:szCs w:val="21"/>
        </w:rPr>
        <w:t>/</w:t>
      </w:r>
      <w:r>
        <w:rPr>
          <w:rFonts w:ascii="Times New Roman" w:eastAsia="宋体" w:hAnsi="Times New Roman" w:hint="eastAsia"/>
          <w:color w:val="000000"/>
          <w:szCs w:val="21"/>
        </w:rPr>
        <w:t>年应到刊总册数）</w:t>
      </w:r>
      <w:r>
        <w:rPr>
          <w:rFonts w:ascii="Times New Roman" w:eastAsia="宋体" w:hAnsi="Times New Roman"/>
          <w:color w:val="000000"/>
          <w:szCs w:val="21"/>
        </w:rPr>
        <w:t>要求达到</w:t>
      </w:r>
      <w:r>
        <w:rPr>
          <w:rFonts w:ascii="Times New Roman" w:eastAsia="宋体" w:hAnsi="Times New Roman"/>
          <w:color w:val="000000"/>
          <w:szCs w:val="21"/>
        </w:rPr>
        <w:t>97%</w:t>
      </w:r>
      <w:r>
        <w:rPr>
          <w:rFonts w:ascii="Times New Roman" w:eastAsia="宋体" w:hAnsi="Times New Roman"/>
          <w:color w:val="000000"/>
          <w:szCs w:val="21"/>
        </w:rPr>
        <w:t>以上。</w:t>
      </w:r>
    </w:p>
    <w:p w14:paraId="2F22488A" w14:textId="48F8D7EC" w:rsidR="00B16E4B" w:rsidRDefault="00B16E4B" w:rsidP="00B16E4B">
      <w:pPr>
        <w:rPr>
          <w:rFonts w:ascii="Times New Roman" w:eastAsia="宋体" w:hAnsi="Times New Roman"/>
          <w:szCs w:val="21"/>
        </w:rPr>
      </w:pPr>
      <w:r w:rsidRPr="00B16E4B">
        <w:rPr>
          <w:rFonts w:ascii="Times New Roman" w:eastAsia="宋体" w:hAnsi="Times New Roman"/>
          <w:color w:val="000000"/>
          <w:kern w:val="20"/>
          <w:szCs w:val="21"/>
        </w:rPr>
        <w:t>6.</w:t>
      </w:r>
      <w:r w:rsidRPr="00B16E4B">
        <w:rPr>
          <w:rFonts w:ascii="Times New Roman" w:eastAsia="宋体" w:hAnsi="Times New Roman" w:hint="eastAsia"/>
          <w:color w:val="000000"/>
          <w:kern w:val="20"/>
          <w:szCs w:val="21"/>
        </w:rPr>
        <w:t xml:space="preserve"> </w:t>
      </w:r>
      <w:r>
        <w:rPr>
          <w:rFonts w:ascii="Times New Roman" w:eastAsia="宋体" w:hAnsi="Times New Roman"/>
          <w:b/>
          <w:color w:val="000000"/>
          <w:kern w:val="20"/>
          <w:szCs w:val="21"/>
        </w:rPr>
        <w:t>到刊时间</w:t>
      </w:r>
      <w:r>
        <w:rPr>
          <w:rFonts w:ascii="Times New Roman" w:eastAsia="宋体" w:hAnsi="Times New Roman"/>
          <w:szCs w:val="21"/>
        </w:rPr>
        <w:t>：国外期刊要求在出版后</w:t>
      </w:r>
      <w:r>
        <w:rPr>
          <w:rFonts w:ascii="Times New Roman" w:eastAsia="宋体" w:hAnsi="Times New Roman" w:hint="eastAsia"/>
          <w:szCs w:val="21"/>
        </w:rPr>
        <w:t>3</w:t>
      </w:r>
      <w:r>
        <w:rPr>
          <w:rFonts w:ascii="Times New Roman" w:eastAsia="宋体" w:hAnsi="Times New Roman"/>
          <w:szCs w:val="21"/>
        </w:rPr>
        <w:t>个月内到货。</w:t>
      </w:r>
    </w:p>
    <w:p w14:paraId="5145955F" w14:textId="0F319FF9" w:rsidR="00B16E4B" w:rsidRDefault="00B16E4B" w:rsidP="00B16E4B">
      <w:pPr>
        <w:rPr>
          <w:rFonts w:ascii="Times New Roman" w:eastAsia="宋体" w:hAnsi="Times New Roman"/>
          <w:szCs w:val="21"/>
        </w:rPr>
      </w:pPr>
      <w:r>
        <w:rPr>
          <w:rFonts w:ascii="Times New Roman" w:eastAsia="宋体" w:hAnsi="Times New Roman"/>
          <w:kern w:val="20"/>
          <w:szCs w:val="21"/>
        </w:rPr>
        <w:t xml:space="preserve">7. </w:t>
      </w:r>
      <w:r>
        <w:rPr>
          <w:rFonts w:ascii="Times New Roman" w:eastAsia="宋体" w:hAnsi="Times New Roman"/>
          <w:b/>
          <w:bCs/>
          <w:szCs w:val="21"/>
        </w:rPr>
        <w:t>报刊质量：</w:t>
      </w:r>
      <w:r>
        <w:rPr>
          <w:rFonts w:ascii="Times New Roman" w:eastAsia="宋体" w:hAnsi="Times New Roman" w:hint="eastAsia"/>
          <w:szCs w:val="21"/>
        </w:rPr>
        <w:t>中标人</w:t>
      </w:r>
      <w:r>
        <w:rPr>
          <w:rFonts w:ascii="Times New Roman" w:eastAsia="宋体" w:hAnsi="Times New Roman"/>
          <w:szCs w:val="21"/>
        </w:rPr>
        <w:t>必须保证提供正版期刊。提供的报刊与采购清单不符、报刊出现装订、印刷质量问题和损坏，供应商必须无条件负责退换。</w:t>
      </w:r>
    </w:p>
    <w:p w14:paraId="75804309" w14:textId="1C823557" w:rsidR="00B16E4B" w:rsidRDefault="00B16E4B" w:rsidP="00B16E4B">
      <w:pPr>
        <w:rPr>
          <w:rFonts w:ascii="Times New Roman" w:eastAsia="宋体" w:hAnsi="Times New Roman"/>
          <w:b/>
          <w:bCs/>
          <w:szCs w:val="21"/>
        </w:rPr>
      </w:pPr>
      <w:r>
        <w:rPr>
          <w:rFonts w:ascii="Times New Roman" w:eastAsia="宋体" w:hAnsi="Times New Roman"/>
          <w:kern w:val="20"/>
          <w:szCs w:val="21"/>
        </w:rPr>
        <w:t xml:space="preserve">8. </w:t>
      </w:r>
      <w:r>
        <w:rPr>
          <w:rFonts w:ascii="Times New Roman" w:eastAsia="宋体" w:hAnsi="Times New Roman"/>
          <w:b/>
          <w:bCs/>
          <w:szCs w:val="21"/>
        </w:rPr>
        <w:t>送货要求：</w:t>
      </w:r>
    </w:p>
    <w:p w14:paraId="5498B531" w14:textId="77777777" w:rsidR="00B16E4B" w:rsidRDefault="00B16E4B" w:rsidP="00B16E4B">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hint="eastAsia"/>
          <w:szCs w:val="21"/>
        </w:rPr>
        <w:t>）中标人必须指派专人负责发货和送货业务，负责免费配送期刊到用户指定地点，或选择快递公司发货，但必须送达建筑学院</w:t>
      </w:r>
      <w:r>
        <w:rPr>
          <w:rFonts w:ascii="Times New Roman" w:eastAsia="宋体" w:hAnsi="Times New Roman" w:hint="eastAsia"/>
          <w:szCs w:val="21"/>
        </w:rPr>
        <w:t>B</w:t>
      </w:r>
      <w:r>
        <w:rPr>
          <w:rFonts w:ascii="Times New Roman" w:eastAsia="宋体" w:hAnsi="Times New Roman" w:hint="eastAsia"/>
          <w:szCs w:val="21"/>
        </w:rPr>
        <w:t>座一楼前台。</w:t>
      </w:r>
    </w:p>
    <w:p w14:paraId="016BFBA3" w14:textId="77777777" w:rsidR="00B16E4B" w:rsidRDefault="00B16E4B" w:rsidP="00B16E4B">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szCs w:val="21"/>
        </w:rPr>
        <w:lastRenderedPageBreak/>
        <w:t>2</w:t>
      </w:r>
      <w:r>
        <w:rPr>
          <w:rFonts w:ascii="Times New Roman" w:eastAsia="宋体" w:hAnsi="Times New Roman"/>
          <w:szCs w:val="21"/>
        </w:rPr>
        <w:t>）</w:t>
      </w:r>
      <w:r>
        <w:rPr>
          <w:rFonts w:ascii="Times New Roman" w:eastAsia="宋体" w:hAnsi="Times New Roman" w:hint="eastAsia"/>
          <w:szCs w:val="21"/>
        </w:rPr>
        <w:t>中标人在每批货物中必须提供与每批期刊数量、品种、价格相符的详细电脑清单和标有批次的回执单。每份期刊必须有明确清晰的标识，包括供货商、刊号、附赠刊等。</w:t>
      </w:r>
    </w:p>
    <w:p w14:paraId="26A13FBC" w14:textId="77777777" w:rsidR="00B16E4B" w:rsidRDefault="00B16E4B" w:rsidP="00B16E4B">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hint="eastAsia"/>
          <w:szCs w:val="21"/>
        </w:rPr>
        <w:t>3</w:t>
      </w:r>
      <w:r>
        <w:rPr>
          <w:rFonts w:ascii="Times New Roman" w:eastAsia="宋体" w:hAnsi="Times New Roman" w:hint="eastAsia"/>
          <w:szCs w:val="21"/>
        </w:rPr>
        <w:t>）中标人</w:t>
      </w:r>
      <w:r>
        <w:rPr>
          <w:rFonts w:ascii="Times New Roman" w:eastAsia="宋体" w:hAnsi="Times New Roman"/>
          <w:szCs w:val="21"/>
        </w:rPr>
        <w:t>必须具有方便快捷的国内配送渠道，及时准确地送货，至少每两周送货一次。</w:t>
      </w:r>
    </w:p>
    <w:p w14:paraId="1316C686" w14:textId="564CA0D9" w:rsidR="00B16E4B" w:rsidRDefault="00B16E4B" w:rsidP="00B16E4B">
      <w:pPr>
        <w:tabs>
          <w:tab w:val="left" w:pos="180"/>
          <w:tab w:val="left" w:pos="360"/>
          <w:tab w:val="left" w:pos="540"/>
          <w:tab w:val="left" w:pos="720"/>
        </w:tabs>
        <w:rPr>
          <w:rFonts w:ascii="Times New Roman" w:eastAsia="宋体" w:hAnsi="Times New Roman"/>
          <w:b/>
          <w:bCs/>
          <w:szCs w:val="21"/>
        </w:rPr>
      </w:pPr>
      <w:r>
        <w:rPr>
          <w:rFonts w:ascii="Times New Roman" w:eastAsia="宋体" w:hAnsi="Times New Roman"/>
          <w:kern w:val="20"/>
          <w:szCs w:val="21"/>
        </w:rPr>
        <w:t xml:space="preserve">9. </w:t>
      </w:r>
      <w:r>
        <w:rPr>
          <w:rFonts w:ascii="Times New Roman" w:eastAsia="宋体" w:hAnsi="Times New Roman"/>
          <w:b/>
          <w:bCs/>
          <w:szCs w:val="21"/>
        </w:rPr>
        <w:t>信息反馈：</w:t>
      </w:r>
    </w:p>
    <w:p w14:paraId="6BCABCA2" w14:textId="77777777" w:rsidR="00B16E4B" w:rsidRDefault="00B16E4B" w:rsidP="00B16E4B">
      <w:pPr>
        <w:numPr>
          <w:ilvl w:val="0"/>
          <w:numId w:val="32"/>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必须有专人追踪每批期刊的收货情况，及时发现丢刊和送货延误问题。</w:t>
      </w:r>
    </w:p>
    <w:p w14:paraId="5BB39304" w14:textId="77777777" w:rsidR="00B16E4B" w:rsidRDefault="00B16E4B" w:rsidP="00B16E4B">
      <w:pPr>
        <w:numPr>
          <w:ilvl w:val="0"/>
          <w:numId w:val="32"/>
        </w:numPr>
        <w:tabs>
          <w:tab w:val="left" w:pos="180"/>
          <w:tab w:val="left" w:pos="360"/>
          <w:tab w:val="left" w:pos="540"/>
          <w:tab w:val="left" w:pos="720"/>
        </w:tabs>
        <w:rPr>
          <w:rFonts w:ascii="Times New Roman" w:eastAsia="宋体" w:hAnsi="Times New Roman"/>
          <w:b/>
          <w:bCs/>
          <w:color w:val="000000"/>
          <w:szCs w:val="21"/>
        </w:rPr>
      </w:pPr>
      <w:r>
        <w:rPr>
          <w:rFonts w:ascii="Times New Roman" w:eastAsia="宋体" w:hAnsi="Times New Roman" w:hint="eastAsia"/>
          <w:szCs w:val="21"/>
        </w:rPr>
        <w:t>中标人</w:t>
      </w:r>
      <w:r>
        <w:rPr>
          <w:rFonts w:ascii="Times New Roman" w:eastAsia="宋体" w:hAnsi="Times New Roman"/>
          <w:szCs w:val="21"/>
        </w:rPr>
        <w:t>必须编制专门的</w:t>
      </w:r>
      <w:r>
        <w:rPr>
          <w:rFonts w:ascii="Times New Roman" w:eastAsia="宋体" w:hAnsi="Times New Roman"/>
          <w:szCs w:val="21"/>
        </w:rPr>
        <w:t>“</w:t>
      </w:r>
      <w:r>
        <w:rPr>
          <w:rFonts w:ascii="Times New Roman" w:eastAsia="宋体" w:hAnsi="Times New Roman"/>
          <w:szCs w:val="21"/>
        </w:rPr>
        <w:t>期刊变动情况表</w:t>
      </w:r>
      <w:r>
        <w:rPr>
          <w:rFonts w:ascii="Times New Roman" w:eastAsia="宋体" w:hAnsi="Times New Roman"/>
          <w:szCs w:val="21"/>
        </w:rPr>
        <w:t>”</w:t>
      </w:r>
      <w:r>
        <w:rPr>
          <w:rFonts w:ascii="Times New Roman" w:eastAsia="宋体" w:hAnsi="Times New Roman"/>
          <w:szCs w:val="21"/>
        </w:rPr>
        <w:t>，发现停刊等情况应及时通知用户以便执行相应的退款结算手续。</w:t>
      </w:r>
    </w:p>
    <w:p w14:paraId="131BE1F0" w14:textId="7C3B4605" w:rsidR="00B16E4B" w:rsidRDefault="00B16E4B" w:rsidP="00B16E4B">
      <w:p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10</w:t>
      </w:r>
      <w:r>
        <w:rPr>
          <w:rFonts w:ascii="Times New Roman" w:eastAsia="宋体" w:hAnsi="Times New Roman" w:hint="eastAsia"/>
          <w:szCs w:val="21"/>
        </w:rPr>
        <w:t xml:space="preserve">. </w:t>
      </w:r>
      <w:r>
        <w:rPr>
          <w:rFonts w:ascii="Times New Roman" w:eastAsia="宋体" w:hAnsi="Times New Roman"/>
          <w:b/>
          <w:kern w:val="20"/>
          <w:szCs w:val="21"/>
        </w:rPr>
        <w:t>查补缺刊</w:t>
      </w:r>
      <w:r>
        <w:rPr>
          <w:rFonts w:ascii="Times New Roman" w:eastAsia="宋体" w:hAnsi="Times New Roman"/>
          <w:b/>
          <w:color w:val="FF0000"/>
          <w:szCs w:val="21"/>
        </w:rPr>
        <w:t>（要求投标人在投标文件中提供查补缺刊的专门机构或人员名单及期刊补缺保证措施）</w:t>
      </w:r>
      <w:r>
        <w:rPr>
          <w:rFonts w:ascii="Times New Roman" w:eastAsia="宋体" w:hAnsi="Times New Roman"/>
          <w:szCs w:val="21"/>
        </w:rPr>
        <w:t>：</w:t>
      </w:r>
    </w:p>
    <w:p w14:paraId="2FB773BA" w14:textId="77777777" w:rsidR="00B16E4B" w:rsidRDefault="00B16E4B" w:rsidP="00B16E4B">
      <w:pPr>
        <w:numPr>
          <w:ilvl w:val="0"/>
          <w:numId w:val="33"/>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必须有专门的机构或人员负责查补缺刊工作。</w:t>
      </w:r>
    </w:p>
    <w:p w14:paraId="2BDF819C" w14:textId="77777777" w:rsidR="00B16E4B" w:rsidRDefault="00B16E4B" w:rsidP="00B16E4B">
      <w:pPr>
        <w:numPr>
          <w:ilvl w:val="0"/>
          <w:numId w:val="33"/>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必须定期（</w:t>
      </w:r>
      <w:r>
        <w:rPr>
          <w:rFonts w:ascii="Times New Roman" w:eastAsia="宋体" w:hAnsi="Times New Roman"/>
          <w:szCs w:val="21"/>
        </w:rPr>
        <w:t>3</w:t>
      </w:r>
      <w:r>
        <w:rPr>
          <w:rFonts w:ascii="Times New Roman" w:eastAsia="宋体" w:hAnsi="Times New Roman"/>
          <w:szCs w:val="21"/>
        </w:rPr>
        <w:t>个月）主动提供</w:t>
      </w:r>
      <w:r>
        <w:rPr>
          <w:rFonts w:ascii="Times New Roman" w:eastAsia="宋体" w:hAnsi="Times New Roman"/>
          <w:szCs w:val="21"/>
        </w:rPr>
        <w:t>“</w:t>
      </w:r>
      <w:r>
        <w:rPr>
          <w:rFonts w:ascii="Times New Roman" w:eastAsia="宋体" w:hAnsi="Times New Roman"/>
          <w:szCs w:val="21"/>
        </w:rPr>
        <w:t>未到期刊清单</w:t>
      </w:r>
      <w:r>
        <w:rPr>
          <w:rFonts w:ascii="Times New Roman" w:eastAsia="宋体" w:hAnsi="Times New Roman"/>
          <w:szCs w:val="21"/>
        </w:rPr>
        <w:t>”</w:t>
      </w:r>
      <w:r>
        <w:rPr>
          <w:rFonts w:ascii="Times New Roman" w:eastAsia="宋体" w:hAnsi="Times New Roman"/>
          <w:szCs w:val="21"/>
        </w:rPr>
        <w:t>并说明原因。</w:t>
      </w:r>
    </w:p>
    <w:p w14:paraId="387C0BBF" w14:textId="77777777" w:rsidR="00B16E4B" w:rsidRDefault="00B16E4B" w:rsidP="00B16E4B">
      <w:pPr>
        <w:numPr>
          <w:ilvl w:val="0"/>
          <w:numId w:val="33"/>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过期未到的期刊，</w:t>
      </w:r>
      <w:r>
        <w:rPr>
          <w:rFonts w:ascii="Times New Roman" w:eastAsia="宋体" w:hAnsi="Times New Roman" w:hint="eastAsia"/>
          <w:szCs w:val="21"/>
        </w:rPr>
        <w:t>中标人</w:t>
      </w:r>
      <w:r>
        <w:rPr>
          <w:rFonts w:ascii="Times New Roman" w:eastAsia="宋体" w:hAnsi="Times New Roman"/>
          <w:szCs w:val="21"/>
        </w:rPr>
        <w:t>必须在</w:t>
      </w:r>
      <w:r>
        <w:rPr>
          <w:rFonts w:ascii="Times New Roman" w:eastAsia="宋体" w:hAnsi="Times New Roman"/>
          <w:szCs w:val="21"/>
        </w:rPr>
        <w:t>3</w:t>
      </w:r>
      <w:r>
        <w:rPr>
          <w:rFonts w:ascii="Times New Roman" w:eastAsia="宋体" w:hAnsi="Times New Roman"/>
          <w:szCs w:val="21"/>
        </w:rPr>
        <w:t>个月内补齐。</w:t>
      </w:r>
    </w:p>
    <w:p w14:paraId="09DB8292" w14:textId="77777777" w:rsidR="00B16E4B" w:rsidRDefault="00B16E4B" w:rsidP="00B16E4B">
      <w:pPr>
        <w:numPr>
          <w:ilvl w:val="0"/>
          <w:numId w:val="33"/>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无法补回的期刊，</w:t>
      </w:r>
      <w:r>
        <w:rPr>
          <w:rFonts w:ascii="Times New Roman" w:eastAsia="宋体" w:hAnsi="Times New Roman" w:hint="eastAsia"/>
          <w:szCs w:val="21"/>
        </w:rPr>
        <w:t>中标人</w:t>
      </w:r>
      <w:r>
        <w:rPr>
          <w:rFonts w:ascii="Times New Roman" w:eastAsia="宋体" w:hAnsi="Times New Roman"/>
          <w:szCs w:val="21"/>
        </w:rPr>
        <w:t>可采取复制的方法，但必须达到用户满意的效果。</w:t>
      </w:r>
    </w:p>
    <w:p w14:paraId="452CC8E5" w14:textId="77777777" w:rsidR="00B16E4B" w:rsidRDefault="00B16E4B" w:rsidP="00B16E4B">
      <w:pPr>
        <w:numPr>
          <w:ilvl w:val="0"/>
          <w:numId w:val="33"/>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复制期刊的比例不得超过</w:t>
      </w:r>
      <w:r>
        <w:rPr>
          <w:rFonts w:ascii="Times New Roman" w:eastAsia="宋体" w:hAnsi="Times New Roman"/>
          <w:szCs w:val="21"/>
        </w:rPr>
        <w:t>1</w:t>
      </w:r>
      <w:r>
        <w:rPr>
          <w:rFonts w:ascii="Times New Roman" w:eastAsia="宋体" w:hAnsi="Times New Roman"/>
          <w:szCs w:val="21"/>
        </w:rPr>
        <w:t>％。</w:t>
      </w:r>
    </w:p>
    <w:p w14:paraId="6223D953" w14:textId="4DE47034" w:rsidR="00B16E4B" w:rsidRDefault="00B16E4B" w:rsidP="00B16E4B">
      <w:pPr>
        <w:rPr>
          <w:rFonts w:ascii="Times New Roman" w:eastAsia="宋体" w:hAnsi="Times New Roman"/>
          <w:b/>
          <w:bCs/>
          <w:szCs w:val="21"/>
        </w:rPr>
      </w:pPr>
      <w:r>
        <w:rPr>
          <w:rFonts w:ascii="Times New Roman" w:eastAsia="宋体" w:hAnsi="Times New Roman"/>
          <w:kern w:val="20"/>
          <w:szCs w:val="21"/>
        </w:rPr>
        <w:t xml:space="preserve">11. </w:t>
      </w:r>
      <w:r>
        <w:rPr>
          <w:rFonts w:ascii="Times New Roman" w:eastAsia="宋体" w:hAnsi="Times New Roman"/>
          <w:b/>
          <w:bCs/>
          <w:szCs w:val="21"/>
        </w:rPr>
        <w:t>品种与数量：</w:t>
      </w:r>
      <w:r>
        <w:rPr>
          <w:rFonts w:ascii="Times New Roman" w:eastAsia="宋体" w:hAnsi="Times New Roman" w:hint="eastAsia"/>
          <w:szCs w:val="21"/>
        </w:rPr>
        <w:t>中标人</w:t>
      </w:r>
      <w:r>
        <w:rPr>
          <w:rFonts w:ascii="Times New Roman" w:eastAsia="宋体" w:hAnsi="Times New Roman"/>
          <w:szCs w:val="21"/>
        </w:rPr>
        <w:t>必须按采购清单的报刊品种和数量及时供货，不得随意增减采购清单的报刊品种和数量</w:t>
      </w:r>
      <w:r w:rsidR="00B15B4F">
        <w:rPr>
          <w:rFonts w:ascii="Times New Roman" w:eastAsia="宋体" w:hAnsi="Times New Roman"/>
          <w:szCs w:val="21"/>
        </w:rPr>
        <w:t>。</w:t>
      </w:r>
    </w:p>
    <w:p w14:paraId="145520B8" w14:textId="2B8450BA" w:rsidR="00B16E4B" w:rsidRDefault="00B16E4B" w:rsidP="00B16E4B">
      <w:pPr>
        <w:tabs>
          <w:tab w:val="left" w:pos="180"/>
          <w:tab w:val="left" w:pos="360"/>
          <w:tab w:val="left" w:pos="540"/>
          <w:tab w:val="left" w:pos="720"/>
        </w:tabs>
        <w:rPr>
          <w:rFonts w:ascii="Times New Roman" w:eastAsia="宋体" w:hAnsi="Times New Roman"/>
          <w:szCs w:val="21"/>
        </w:rPr>
      </w:pPr>
      <w:r>
        <w:rPr>
          <w:rFonts w:ascii="Times New Roman" w:eastAsia="宋体" w:hAnsi="Times New Roman"/>
          <w:kern w:val="20"/>
          <w:szCs w:val="21"/>
        </w:rPr>
        <w:t xml:space="preserve">12. </w:t>
      </w:r>
      <w:r>
        <w:rPr>
          <w:rFonts w:ascii="Times New Roman" w:eastAsia="宋体" w:hAnsi="Times New Roman"/>
          <w:b/>
          <w:bCs/>
          <w:color w:val="000000"/>
          <w:szCs w:val="21"/>
        </w:rPr>
        <w:t>赠刊要求：</w:t>
      </w:r>
      <w:r>
        <w:rPr>
          <w:rFonts w:ascii="Times New Roman" w:eastAsia="宋体" w:hAnsi="Times New Roman"/>
          <w:szCs w:val="21"/>
        </w:rPr>
        <w:t>随刊附送的赠刊必须齐全，及时提供免费电子刊信息供用户选择使用。</w:t>
      </w:r>
    </w:p>
    <w:p w14:paraId="65D991F6" w14:textId="77777777" w:rsidR="002D161B" w:rsidRPr="00B16E4B" w:rsidRDefault="002D161B" w:rsidP="007764AD">
      <w:pPr>
        <w:ind w:firstLineChars="202" w:firstLine="424"/>
        <w:jc w:val="left"/>
        <w:rPr>
          <w:rFonts w:ascii="Times New Roman" w:eastAsia="宋体" w:hAnsi="Times New Roman" w:cs="Times New Roman"/>
          <w:szCs w:val="21"/>
        </w:rPr>
      </w:pPr>
    </w:p>
    <w:p w14:paraId="4DD88D10" w14:textId="77777777" w:rsidR="00530019" w:rsidRPr="007764AD" w:rsidRDefault="00530019">
      <w:pPr>
        <w:jc w:val="center"/>
        <w:rPr>
          <w:rFonts w:ascii="宋体" w:eastAsia="宋体" w:hAnsi="宋体" w:cs="Times New Roman"/>
          <w:b/>
          <w:bCs/>
          <w:kern w:val="0"/>
          <w:sz w:val="28"/>
          <w:szCs w:val="28"/>
        </w:rPr>
      </w:pPr>
    </w:p>
    <w:p w14:paraId="07A8768F" w14:textId="77777777" w:rsidR="00530019" w:rsidRDefault="00CC703D">
      <w:pPr>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四、商务</w:t>
      </w:r>
      <w:r>
        <w:rPr>
          <w:rFonts w:ascii="宋体" w:eastAsia="宋体" w:hAnsi="宋体" w:cs="Times New Roman"/>
          <w:b/>
          <w:bCs/>
          <w:kern w:val="0"/>
          <w:sz w:val="28"/>
          <w:szCs w:val="28"/>
        </w:rPr>
        <w:t>需求</w:t>
      </w:r>
    </w:p>
    <w:p w14:paraId="64D8F3F6" w14:textId="77777777" w:rsidR="00530019" w:rsidRDefault="00CC703D">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（一）服务期限</w:t>
      </w:r>
    </w:p>
    <w:p w14:paraId="4F24A68B" w14:textId="09A73860" w:rsidR="00195462" w:rsidRPr="0019741A" w:rsidRDefault="00B16E4B" w:rsidP="00C57316">
      <w:pPr>
        <w:spacing w:line="360" w:lineRule="auto"/>
        <w:ind w:firstLineChars="202" w:firstLine="424"/>
        <w:rPr>
          <w:rFonts w:ascii="宋体" w:eastAsia="宋体" w:hAnsi="宋体" w:cs="Times New Roman"/>
          <w:szCs w:val="21"/>
        </w:rPr>
      </w:pPr>
      <w:r w:rsidRPr="00B16E4B">
        <w:rPr>
          <w:rFonts w:ascii="宋体" w:eastAsia="宋体" w:hAnsi="宋体" w:cs="Times New Roman" w:hint="eastAsia"/>
          <w:szCs w:val="21"/>
        </w:rPr>
        <w:t>本项目服务期限要求为</w:t>
      </w:r>
      <w:r w:rsidRPr="00B16E4B">
        <w:rPr>
          <w:rFonts w:ascii="宋体" w:eastAsia="宋体" w:hAnsi="宋体" w:cs="Times New Roman"/>
          <w:szCs w:val="21"/>
        </w:rPr>
        <w:t>1年，即从2022年1月1日至2022年12月31日。</w:t>
      </w:r>
      <w:r w:rsidR="0019741A">
        <w:rPr>
          <w:rFonts w:ascii="宋体" w:eastAsia="宋体" w:hAnsi="宋体" w:cs="Times New Roman" w:hint="eastAsia"/>
          <w:szCs w:val="21"/>
        </w:rPr>
        <w:t>延期出版的期刊以服务期满二年为限，逾期按原价退款或冲抵账处理。</w:t>
      </w:r>
    </w:p>
    <w:p w14:paraId="615513F1" w14:textId="77777777" w:rsidR="0019741A" w:rsidRDefault="0019741A" w:rsidP="0019741A">
      <w:pPr>
        <w:numPr>
          <w:ilvl w:val="0"/>
          <w:numId w:val="35"/>
        </w:num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验收要求</w:t>
      </w:r>
    </w:p>
    <w:p w14:paraId="30C5A3EC" w14:textId="41314BAE" w:rsidR="00536E58" w:rsidRPr="00536E58" w:rsidRDefault="00536E58" w:rsidP="00536E58">
      <w:pPr>
        <w:spacing w:line="360" w:lineRule="auto"/>
        <w:ind w:firstLineChars="202" w:firstLine="424"/>
        <w:rPr>
          <w:rFonts w:ascii="宋体" w:eastAsia="宋体" w:hAnsi="宋体" w:cs="Times New Roman"/>
          <w:szCs w:val="21"/>
        </w:rPr>
      </w:pPr>
      <w:r w:rsidRPr="00536E58">
        <w:rPr>
          <w:rFonts w:ascii="宋体" w:eastAsia="宋体" w:hAnsi="宋体" w:cs="Times New Roman" w:hint="eastAsia"/>
          <w:szCs w:val="21"/>
        </w:rPr>
        <w:t>中标</w:t>
      </w:r>
      <w:r>
        <w:rPr>
          <w:rFonts w:ascii="宋体" w:eastAsia="宋体" w:hAnsi="宋体" w:cs="Times New Roman" w:hint="eastAsia"/>
          <w:szCs w:val="21"/>
        </w:rPr>
        <w:t>人</w:t>
      </w:r>
      <w:r w:rsidRPr="00536E58">
        <w:rPr>
          <w:rFonts w:ascii="宋体" w:eastAsia="宋体" w:hAnsi="宋体" w:cs="Times New Roman" w:hint="eastAsia"/>
          <w:szCs w:val="21"/>
        </w:rPr>
        <w:t>所提供的进口期刊必须为正版期刊，且应每月至少配送2次进口期刊，提供相应期刊清单，并快递到建筑学院B座一楼或直接投递到建筑学院B座403。</w:t>
      </w:r>
    </w:p>
    <w:p w14:paraId="310C957C" w14:textId="70113C01" w:rsidR="00BA5932" w:rsidRPr="00647F9D" w:rsidRDefault="003826AB" w:rsidP="00647F9D">
      <w:pPr>
        <w:spacing w:line="360" w:lineRule="auto"/>
        <w:ind w:firstLineChars="202" w:firstLine="426"/>
        <w:rPr>
          <w:rFonts w:ascii="宋体" w:eastAsia="宋体" w:hAnsi="宋体" w:cs="Times New Roman"/>
          <w:szCs w:val="21"/>
        </w:rPr>
      </w:pPr>
      <w:r w:rsidRPr="009822B4">
        <w:rPr>
          <w:rFonts w:ascii="宋体" w:eastAsia="宋体" w:hAnsi="宋体" w:cs="Times New Roman" w:hint="eastAsia"/>
          <w:b/>
          <w:szCs w:val="21"/>
        </w:rPr>
        <w:t>（</w:t>
      </w:r>
      <w:r>
        <w:rPr>
          <w:rFonts w:ascii="宋体" w:eastAsia="宋体" w:hAnsi="宋体" w:cs="Times New Roman" w:hint="eastAsia"/>
          <w:b/>
          <w:szCs w:val="21"/>
        </w:rPr>
        <w:t>三</w:t>
      </w:r>
      <w:r w:rsidRPr="009822B4">
        <w:rPr>
          <w:rFonts w:ascii="宋体" w:eastAsia="宋体" w:hAnsi="宋体" w:cs="Times New Roman" w:hint="eastAsia"/>
          <w:b/>
          <w:szCs w:val="21"/>
        </w:rPr>
        <w:t>）</w:t>
      </w:r>
      <w:r w:rsidR="00BA5932">
        <w:rPr>
          <w:rFonts w:ascii="宋体" w:eastAsia="宋体" w:hAnsi="宋体" w:cs="Times New Roman"/>
          <w:b/>
          <w:szCs w:val="21"/>
        </w:rPr>
        <w:t>财务结算</w:t>
      </w:r>
    </w:p>
    <w:p w14:paraId="4ACF835F" w14:textId="78E3C503" w:rsidR="00BA5932" w:rsidRDefault="00BA5932" w:rsidP="00BA5932">
      <w:pPr>
        <w:numPr>
          <w:ilvl w:val="0"/>
          <w:numId w:val="34"/>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lastRenderedPageBreak/>
        <w:t>中标人</w:t>
      </w:r>
      <w:r>
        <w:rPr>
          <w:rFonts w:ascii="Times New Roman" w:eastAsia="宋体" w:hAnsi="Times New Roman"/>
          <w:szCs w:val="21"/>
        </w:rPr>
        <w:t>必须提供明细财务结算清单。</w:t>
      </w:r>
    </w:p>
    <w:p w14:paraId="2F1D9EA4" w14:textId="77777777" w:rsidR="00B16E4B" w:rsidRDefault="00B16E4B" w:rsidP="00B16E4B">
      <w:pPr>
        <w:numPr>
          <w:ilvl w:val="0"/>
          <w:numId w:val="34"/>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color w:val="000000"/>
          <w:szCs w:val="21"/>
        </w:rPr>
        <w:t>差错、停刊报刊的退款手续：必须按</w:t>
      </w:r>
      <w:r>
        <w:rPr>
          <w:rFonts w:ascii="Times New Roman" w:eastAsia="宋体" w:hAnsi="Times New Roman"/>
          <w:szCs w:val="21"/>
        </w:rPr>
        <w:t>明细财务结算清单所列期刊价格及时</w:t>
      </w:r>
      <w:r>
        <w:rPr>
          <w:rFonts w:ascii="Times New Roman" w:eastAsia="宋体" w:hAnsi="Times New Roman"/>
          <w:color w:val="000000"/>
          <w:szCs w:val="21"/>
        </w:rPr>
        <w:t>退款。</w:t>
      </w:r>
    </w:p>
    <w:p w14:paraId="1E5BC209" w14:textId="77777777" w:rsidR="00B16E4B" w:rsidRDefault="00B16E4B" w:rsidP="00B16E4B">
      <w:pPr>
        <w:numPr>
          <w:ilvl w:val="0"/>
          <w:numId w:val="34"/>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复制期刊只能收取复制费用，原刊款必须扣除（复制费不得超过原刊款），并及时</w:t>
      </w:r>
      <w:r>
        <w:rPr>
          <w:rFonts w:ascii="Times New Roman" w:eastAsia="宋体" w:hAnsi="Times New Roman"/>
          <w:color w:val="000000"/>
          <w:szCs w:val="21"/>
        </w:rPr>
        <w:t>退款。</w:t>
      </w:r>
    </w:p>
    <w:p w14:paraId="412F9F8C" w14:textId="77777777" w:rsidR="00B16E4B" w:rsidRDefault="00B16E4B" w:rsidP="00B16E4B">
      <w:pPr>
        <w:numPr>
          <w:ilvl w:val="0"/>
          <w:numId w:val="34"/>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按照确定的中标价格进行结算。</w:t>
      </w:r>
    </w:p>
    <w:p w14:paraId="5B089440" w14:textId="77777777" w:rsidR="00B16E4B" w:rsidRDefault="00B16E4B" w:rsidP="00B16E4B">
      <w:pPr>
        <w:numPr>
          <w:ilvl w:val="0"/>
          <w:numId w:val="34"/>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结算时间由双方商定。</w:t>
      </w:r>
    </w:p>
    <w:p w14:paraId="0DDC1724" w14:textId="78BD1580" w:rsidR="00C57316" w:rsidRDefault="00647F9D" w:rsidP="00C57316">
      <w:pPr>
        <w:spacing w:line="360" w:lineRule="auto"/>
        <w:ind w:left="422"/>
        <w:rPr>
          <w:rFonts w:ascii="宋体" w:eastAsia="宋体" w:hAnsi="宋体" w:cs="Times New Roman"/>
          <w:b/>
          <w:szCs w:val="21"/>
        </w:rPr>
      </w:pPr>
      <w:r>
        <w:rPr>
          <w:rFonts w:ascii="宋体" w:eastAsia="宋体" w:hAnsi="宋体" w:cs="Times New Roman" w:hint="eastAsia"/>
          <w:b/>
          <w:szCs w:val="21"/>
        </w:rPr>
        <w:t>（四）</w:t>
      </w:r>
      <w:r w:rsidR="00C57316">
        <w:rPr>
          <w:rFonts w:ascii="宋体" w:eastAsia="宋体" w:hAnsi="宋体" w:cs="Times New Roman" w:hint="eastAsia"/>
          <w:b/>
          <w:szCs w:val="21"/>
        </w:rPr>
        <w:t>付款方式</w:t>
      </w:r>
    </w:p>
    <w:p w14:paraId="2E497AB0" w14:textId="2389235F" w:rsidR="00BA5932" w:rsidRDefault="00BA5932" w:rsidP="00BA5932">
      <w:pPr>
        <w:ind w:firstLineChars="200" w:firstLine="420"/>
        <w:rPr>
          <w:rFonts w:ascii="宋体" w:eastAsia="宋体" w:hAnsi="宋体" w:cs="Times New Roman"/>
          <w:szCs w:val="21"/>
        </w:rPr>
      </w:pPr>
      <w:r>
        <w:rPr>
          <w:rFonts w:ascii="宋体" w:eastAsia="宋体" w:hAnsi="宋体" w:cs="Times New Roman" w:hint="eastAsia"/>
          <w:szCs w:val="21"/>
        </w:rPr>
        <w:t>采购人最迟于2021年12月31日前按中标价格（实洋）付款，若出现停刊等情况无法按合同供货则按实际情况结算付款。中标人必须按实洋数开具国家税务部门监制的正式发票及其电子版扫描件。</w:t>
      </w:r>
    </w:p>
    <w:p w14:paraId="7E6B0216" w14:textId="5869B560" w:rsidR="00530019" w:rsidRDefault="00647F9D">
      <w:pPr>
        <w:spacing w:line="360" w:lineRule="auto"/>
        <w:ind w:firstLineChars="202" w:firstLine="426"/>
        <w:rPr>
          <w:rFonts w:ascii="宋体" w:eastAsia="宋体" w:hAnsi="宋体" w:cs="Times New Roman"/>
          <w:b/>
          <w:szCs w:val="21"/>
        </w:rPr>
      </w:pPr>
      <w:r w:rsidRPr="00F82F85">
        <w:rPr>
          <w:rFonts w:ascii="宋体" w:eastAsia="宋体" w:hAnsi="宋体" w:cs="Times New Roman" w:hint="eastAsia"/>
          <w:b/>
          <w:szCs w:val="21"/>
        </w:rPr>
        <w:t>（</w:t>
      </w:r>
      <w:r>
        <w:rPr>
          <w:rFonts w:ascii="宋体" w:eastAsia="宋体" w:hAnsi="宋体" w:cs="Times New Roman" w:hint="eastAsia"/>
          <w:b/>
          <w:szCs w:val="21"/>
        </w:rPr>
        <w:t>五</w:t>
      </w:r>
      <w:r w:rsidRPr="00F82F85">
        <w:rPr>
          <w:rFonts w:ascii="宋体" w:eastAsia="宋体" w:hAnsi="宋体" w:cs="Times New Roman" w:hint="eastAsia"/>
          <w:b/>
          <w:szCs w:val="21"/>
        </w:rPr>
        <w:t>）</w:t>
      </w:r>
      <w:r w:rsidR="00CC703D" w:rsidRPr="00F82F85">
        <w:rPr>
          <w:rFonts w:ascii="宋体" w:eastAsia="宋体" w:hAnsi="宋体" w:cs="Times New Roman" w:hint="eastAsia"/>
          <w:b/>
          <w:szCs w:val="21"/>
        </w:rPr>
        <w:t>投标</w:t>
      </w:r>
      <w:r w:rsidR="00CC703D" w:rsidRPr="00F82F85">
        <w:rPr>
          <w:rFonts w:ascii="宋体" w:eastAsia="宋体" w:hAnsi="宋体" w:cs="Times New Roman"/>
          <w:b/>
          <w:szCs w:val="21"/>
        </w:rPr>
        <w:t>报价</w:t>
      </w:r>
    </w:p>
    <w:p w14:paraId="6A3C1507" w14:textId="386D28B9" w:rsidR="00530019" w:rsidRDefault="00CC703D" w:rsidP="0073582D">
      <w:pPr>
        <w:ind w:firstLineChars="200" w:firstLine="420"/>
        <w:rPr>
          <w:rFonts w:ascii="宋体" w:eastAsia="宋体" w:hAnsi="宋体" w:cs="Times New Roman"/>
          <w:szCs w:val="21"/>
        </w:rPr>
      </w:pPr>
      <w:r>
        <w:rPr>
          <w:rFonts w:ascii="宋体" w:eastAsia="宋体" w:hAnsi="宋体" w:cs="Times New Roman" w:hint="eastAsia"/>
          <w:szCs w:val="21"/>
        </w:rPr>
        <w:t>1、本项目服务费采用包干制，应包括服务成本、法定税费和企业的利润。</w:t>
      </w:r>
      <w:r w:rsidR="0073582D">
        <w:rPr>
          <w:rFonts w:ascii="宋体" w:eastAsia="宋体" w:hAnsi="宋体" w:cs="Times New Roman" w:hint="eastAsia"/>
          <w:szCs w:val="21"/>
        </w:rPr>
        <w:t>汇差由</w:t>
      </w:r>
      <w:r w:rsidR="0073582D">
        <w:rPr>
          <w:rFonts w:ascii="宋体" w:eastAsia="宋体" w:hAnsi="宋体" w:cs="Times New Roman"/>
          <w:szCs w:val="21"/>
        </w:rPr>
        <w:t>中标人承担。</w:t>
      </w:r>
      <w:r>
        <w:rPr>
          <w:rFonts w:ascii="宋体" w:eastAsia="宋体" w:hAnsi="宋体" w:cs="Times New Roman" w:hint="eastAsia"/>
          <w:szCs w:val="21"/>
        </w:rPr>
        <w:t>由企业根据招标文件所提供的资料自行测算投标报价；一经中标，投标报价总价作为中标单位与采购单位签定的合同金额，合同期限内不做调整；</w:t>
      </w:r>
    </w:p>
    <w:p w14:paraId="13A99B31" w14:textId="07DB3CD6" w:rsidR="006E60F9" w:rsidRPr="00730827" w:rsidRDefault="006E60F9" w:rsidP="006E60F9">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1.1</w:t>
      </w:r>
      <w:r w:rsidR="00C36275" w:rsidRPr="00C36275">
        <w:rPr>
          <w:rFonts w:ascii="Times New Roman" w:eastAsia="宋体" w:hAnsi="Times New Roman" w:cs="Times New Roman" w:hint="eastAsia"/>
          <w:b/>
          <w:color w:val="FF0000"/>
          <w:szCs w:val="21"/>
        </w:rPr>
        <w:t>投标</w:t>
      </w:r>
      <w:r w:rsidR="004C1D72">
        <w:rPr>
          <w:rFonts w:ascii="Times New Roman" w:eastAsia="宋体" w:hAnsi="Times New Roman" w:cs="Times New Roman" w:hint="eastAsia"/>
          <w:b/>
          <w:color w:val="FF0000"/>
          <w:szCs w:val="21"/>
        </w:rPr>
        <w:t>报价</w:t>
      </w:r>
      <w:r w:rsidRPr="00730827">
        <w:rPr>
          <w:rFonts w:ascii="Times New Roman" w:eastAsia="宋体" w:hAnsi="Times New Roman" w:cs="Times New Roman"/>
          <w:b/>
          <w:color w:val="FF0000"/>
          <w:szCs w:val="21"/>
        </w:rPr>
        <w:t>即为采购单位应该支付的相应的</w:t>
      </w:r>
      <w:r>
        <w:rPr>
          <w:rFonts w:ascii="Times New Roman" w:eastAsia="宋体" w:hAnsi="Times New Roman" w:cs="Times New Roman"/>
          <w:b/>
          <w:color w:val="FF0000"/>
          <w:szCs w:val="21"/>
        </w:rPr>
        <w:t>2022</w:t>
      </w:r>
      <w:r w:rsidRPr="00730827">
        <w:rPr>
          <w:rFonts w:ascii="Times New Roman" w:eastAsia="宋体" w:hAnsi="Times New Roman" w:cs="Times New Roman"/>
          <w:b/>
          <w:color w:val="FF0000"/>
          <w:szCs w:val="21"/>
        </w:rPr>
        <w:t>年进口报刊最终价格，包括期刊随刊附件（光盘、软件等）、手续费、运抵指定交货地点费用等有关服务和所有税费的总和。投标报价币种为人民币，</w:t>
      </w:r>
      <w:r w:rsidR="00C36275" w:rsidRPr="00C36275">
        <w:rPr>
          <w:rFonts w:ascii="Times New Roman" w:eastAsia="宋体" w:hAnsi="Times New Roman" w:cs="Times New Roman" w:hint="eastAsia"/>
          <w:b/>
          <w:color w:val="FF0000"/>
          <w:szCs w:val="21"/>
        </w:rPr>
        <w:t>投标</w:t>
      </w:r>
      <w:r w:rsidR="004C1D72">
        <w:rPr>
          <w:rFonts w:ascii="Times New Roman" w:eastAsia="宋体" w:hAnsi="Times New Roman" w:cs="Times New Roman" w:hint="eastAsia"/>
          <w:b/>
          <w:color w:val="FF0000"/>
          <w:szCs w:val="21"/>
        </w:rPr>
        <w:t>报价</w:t>
      </w:r>
      <w:r w:rsidRPr="00730827">
        <w:rPr>
          <w:rFonts w:ascii="Times New Roman" w:eastAsia="宋体" w:hAnsi="Times New Roman" w:cs="Times New Roman"/>
          <w:b/>
          <w:color w:val="FF0000"/>
          <w:szCs w:val="21"/>
        </w:rPr>
        <w:t>是计算价格分的唯一根据。</w:t>
      </w:r>
    </w:p>
    <w:p w14:paraId="6CB360DE" w14:textId="138403F2" w:rsidR="006E60F9" w:rsidRPr="00730827" w:rsidRDefault="006E60F9" w:rsidP="006E60F9">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1.2</w:t>
      </w:r>
      <w:r w:rsidRPr="00730827">
        <w:rPr>
          <w:rFonts w:ascii="Times New Roman" w:eastAsia="宋体" w:hAnsi="Times New Roman" w:cs="Times New Roman"/>
          <w:b/>
          <w:color w:val="FF0000"/>
          <w:szCs w:val="21"/>
        </w:rPr>
        <w:t>投标人在</w:t>
      </w:r>
      <w:r w:rsidR="008F36FE" w:rsidRPr="008F36FE">
        <w:rPr>
          <w:rFonts w:ascii="Times New Roman" w:eastAsia="宋体" w:hAnsi="Times New Roman" w:cs="Times New Roman" w:hint="eastAsia"/>
          <w:b/>
          <w:color w:val="FF0000"/>
          <w:szCs w:val="21"/>
        </w:rPr>
        <w:t>详细分项报价</w:t>
      </w:r>
      <w:r w:rsidR="008F36FE" w:rsidRPr="00730827">
        <w:rPr>
          <w:rFonts w:ascii="Times New Roman" w:eastAsia="宋体" w:hAnsi="Times New Roman" w:cs="Times New Roman"/>
          <w:b/>
          <w:color w:val="FF0000"/>
          <w:szCs w:val="21"/>
        </w:rPr>
        <w:t>清单</w:t>
      </w:r>
      <w:r w:rsidR="008F36FE">
        <w:rPr>
          <w:rFonts w:ascii="Times New Roman" w:eastAsia="宋体" w:hAnsi="Times New Roman" w:cs="Times New Roman" w:hint="eastAsia"/>
          <w:b/>
          <w:color w:val="FF0000"/>
          <w:szCs w:val="21"/>
        </w:rPr>
        <w:t>中应</w:t>
      </w:r>
      <w:r w:rsidR="008F36FE">
        <w:rPr>
          <w:rFonts w:ascii="Times New Roman" w:eastAsia="宋体" w:hAnsi="Times New Roman" w:cs="Times New Roman"/>
          <w:b/>
          <w:color w:val="FF0000"/>
          <w:szCs w:val="21"/>
        </w:rPr>
        <w:t>报</w:t>
      </w:r>
      <w:r w:rsidR="008F36FE" w:rsidRPr="00730827">
        <w:rPr>
          <w:rFonts w:ascii="Times New Roman" w:eastAsia="宋体" w:hAnsi="Times New Roman" w:cs="Times New Roman"/>
          <w:b/>
          <w:color w:val="FF0000"/>
          <w:szCs w:val="21"/>
        </w:rPr>
        <w:t>实洋价</w:t>
      </w:r>
      <w:r w:rsidRPr="00730827">
        <w:rPr>
          <w:rFonts w:ascii="Times New Roman" w:eastAsia="宋体" w:hAnsi="Times New Roman" w:cs="Times New Roman"/>
          <w:b/>
          <w:color w:val="FF0000"/>
          <w:szCs w:val="21"/>
        </w:rPr>
        <w:t>。</w:t>
      </w:r>
    </w:p>
    <w:p w14:paraId="48B5121E" w14:textId="573EAD09" w:rsidR="00BA5932" w:rsidRDefault="00BA5932" w:rsidP="00BA5932">
      <w:pPr>
        <w:adjustRightInd w:val="0"/>
        <w:snapToGrid w:val="0"/>
        <w:spacing w:line="360" w:lineRule="auto"/>
        <w:ind w:firstLineChars="187" w:firstLine="394"/>
        <w:rPr>
          <w:rFonts w:ascii="Times New Roman" w:eastAsia="宋体" w:hAnsi="Times New Roman" w:cs="Times New Roman"/>
          <w:b/>
          <w:color w:val="FF0000"/>
          <w:szCs w:val="21"/>
        </w:rPr>
      </w:pPr>
      <w:r>
        <w:rPr>
          <w:rFonts w:ascii="Times New Roman" w:eastAsia="宋体" w:hAnsi="Times New Roman" w:cs="Times New Roman"/>
          <w:b/>
          <w:color w:val="FF0000"/>
          <w:szCs w:val="21"/>
        </w:rPr>
        <w:t>1.3</w:t>
      </w:r>
      <w:r>
        <w:rPr>
          <w:rFonts w:ascii="Times New Roman" w:eastAsia="宋体" w:hAnsi="Times New Roman" w:cs="Times New Roman"/>
          <w:b/>
          <w:color w:val="FF0000"/>
          <w:szCs w:val="21"/>
        </w:rPr>
        <w:t>在满足本</w:t>
      </w:r>
      <w:r w:rsidR="00197E26">
        <w:rPr>
          <w:rFonts w:ascii="Times New Roman" w:eastAsia="宋体" w:hAnsi="Times New Roman" w:cs="Times New Roman" w:hint="eastAsia"/>
          <w:b/>
          <w:color w:val="FF0000"/>
          <w:szCs w:val="21"/>
        </w:rPr>
        <w:t>招标文件</w:t>
      </w:r>
      <w:r>
        <w:rPr>
          <w:rFonts w:ascii="Times New Roman" w:eastAsia="宋体" w:hAnsi="Times New Roman" w:cs="Times New Roman"/>
          <w:b/>
          <w:color w:val="FF0000"/>
          <w:szCs w:val="21"/>
        </w:rPr>
        <w:t>要求的所有服务前提下，投标人依据报刊采购清单报价，必须报总价并提供清单报价表</w:t>
      </w:r>
      <w:r w:rsidR="008F36FE">
        <w:rPr>
          <w:rFonts w:ascii="Times New Roman" w:eastAsia="宋体" w:hAnsi="Times New Roman" w:cs="Times New Roman" w:hint="eastAsia"/>
          <w:b/>
          <w:color w:val="FF0000"/>
          <w:szCs w:val="21"/>
        </w:rPr>
        <w:t>（即</w:t>
      </w:r>
      <w:r w:rsidR="008F36FE" w:rsidRPr="008F36FE">
        <w:rPr>
          <w:rFonts w:ascii="Times New Roman" w:eastAsia="宋体" w:hAnsi="Times New Roman" w:cs="Times New Roman" w:hint="eastAsia"/>
          <w:b/>
          <w:color w:val="FF0000"/>
          <w:szCs w:val="21"/>
        </w:rPr>
        <w:t>详细分项报价</w:t>
      </w:r>
      <w:r w:rsidR="008F36FE" w:rsidRPr="00730827">
        <w:rPr>
          <w:rFonts w:ascii="Times New Roman" w:eastAsia="宋体" w:hAnsi="Times New Roman" w:cs="Times New Roman"/>
          <w:b/>
          <w:color w:val="FF0000"/>
          <w:szCs w:val="21"/>
        </w:rPr>
        <w:t>清单</w:t>
      </w:r>
      <w:r w:rsidR="008F36FE">
        <w:rPr>
          <w:rFonts w:ascii="Times New Roman" w:eastAsia="宋体" w:hAnsi="Times New Roman" w:cs="Times New Roman" w:hint="eastAsia"/>
          <w:b/>
          <w:color w:val="FF0000"/>
          <w:szCs w:val="21"/>
        </w:rPr>
        <w:t>）</w:t>
      </w:r>
      <w:r>
        <w:rPr>
          <w:rFonts w:ascii="Times New Roman" w:eastAsia="宋体" w:hAnsi="Times New Roman" w:cs="Times New Roman"/>
          <w:b/>
          <w:color w:val="FF0000"/>
          <w:szCs w:val="21"/>
        </w:rPr>
        <w:t>（清单报价表必须严格按采购人所提供的采购清单的顺序逐一报价，若因购买纸本免费开通电子版的，需注明。）</w:t>
      </w:r>
    </w:p>
    <w:p w14:paraId="1DFFA44F"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4F1A5A"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3、投标人的投标报价</w:t>
      </w:r>
      <w:r>
        <w:rPr>
          <w:rFonts w:ascii="宋体" w:eastAsia="宋体" w:hAnsi="宋体" w:cs="Times New Roman" w:hint="eastAsia"/>
          <w:bCs/>
          <w:szCs w:val="21"/>
        </w:rPr>
        <w:t>不得超过财政预算限额；</w:t>
      </w:r>
    </w:p>
    <w:p w14:paraId="3CB2DC9E"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4、投标人的投标报价，应是本项目招标范围和招标文件及合同条款上所列的各项内容中所述的全部，不得以任何理由予以重复，并以投标人在中提出的综合单价或总价为依据；</w:t>
      </w:r>
    </w:p>
    <w:p w14:paraId="34C65EDC"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5、除非深圳大学招投标管理中心通过修改招标文件予以更正，否则，投标人应毫无例外地按招标文件所列的清单中项目和数量填报综合单价和合价。投标人未填综合单价或合价</w:t>
      </w:r>
      <w:r>
        <w:rPr>
          <w:rFonts w:ascii="宋体" w:eastAsia="宋体" w:hAnsi="宋体" w:cs="Times New Roman" w:hint="eastAsia"/>
          <w:szCs w:val="21"/>
        </w:rPr>
        <w:lastRenderedPageBreak/>
        <w:t>的项目，在实施后，将不得以支付，并视作该项费用已包括在其它有价款的综合单价或合价内；</w:t>
      </w:r>
    </w:p>
    <w:p w14:paraId="3931E002"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496B8E82" w14:textId="03E7D55E" w:rsidR="00530019" w:rsidRDefault="00647F9D" w:rsidP="00E10680">
      <w:pPr>
        <w:spacing w:line="360" w:lineRule="auto"/>
        <w:ind w:firstLineChars="202" w:firstLine="426"/>
        <w:rPr>
          <w:rFonts w:ascii="宋体" w:eastAsia="宋体" w:hAnsi="宋体" w:cs="Times New Roman"/>
          <w:b/>
          <w:szCs w:val="21"/>
        </w:rPr>
      </w:pPr>
      <w:r w:rsidRPr="00F82F85">
        <w:rPr>
          <w:rFonts w:ascii="宋体" w:eastAsia="宋体" w:hAnsi="宋体" w:cs="Times New Roman" w:hint="eastAsia"/>
          <w:b/>
          <w:szCs w:val="21"/>
        </w:rPr>
        <w:t>（</w:t>
      </w:r>
      <w:r>
        <w:rPr>
          <w:rFonts w:ascii="宋体" w:eastAsia="宋体" w:hAnsi="宋体" w:cs="Times New Roman" w:hint="eastAsia"/>
          <w:b/>
          <w:szCs w:val="21"/>
        </w:rPr>
        <w:t>六</w:t>
      </w:r>
      <w:r w:rsidRPr="00F82F85">
        <w:rPr>
          <w:rFonts w:ascii="宋体" w:eastAsia="宋体" w:hAnsi="宋体" w:cs="Times New Roman" w:hint="eastAsia"/>
          <w:b/>
          <w:szCs w:val="21"/>
        </w:rPr>
        <w:t>）</w:t>
      </w:r>
      <w:r w:rsidR="005230EF" w:rsidRPr="005230EF">
        <w:rPr>
          <w:rFonts w:ascii="宋体" w:eastAsia="宋体" w:hAnsi="宋体" w:cs="Times New Roman" w:hint="eastAsia"/>
          <w:b/>
          <w:szCs w:val="21"/>
        </w:rPr>
        <w:t>解除</w:t>
      </w:r>
      <w:r w:rsidR="00CC703D">
        <w:rPr>
          <w:rFonts w:ascii="宋体" w:eastAsia="宋体" w:hAnsi="宋体" w:cs="Times New Roman"/>
          <w:b/>
          <w:szCs w:val="21"/>
        </w:rPr>
        <w:t>合同</w:t>
      </w:r>
      <w:r w:rsidR="00CC703D">
        <w:rPr>
          <w:rFonts w:ascii="宋体" w:eastAsia="宋体" w:hAnsi="宋体" w:cs="Times New Roman" w:hint="eastAsia"/>
          <w:b/>
          <w:szCs w:val="21"/>
        </w:rPr>
        <w:t>事由</w:t>
      </w:r>
    </w:p>
    <w:p w14:paraId="23347DA1" w14:textId="2B1991D9" w:rsidR="0009134C" w:rsidRDefault="0009134C" w:rsidP="0009134C">
      <w:pPr>
        <w:widowControl/>
        <w:spacing w:line="240" w:lineRule="atLeast"/>
        <w:ind w:firstLineChars="200" w:firstLine="420"/>
        <w:jc w:val="left"/>
        <w:rPr>
          <w:rFonts w:ascii="Times New Roman" w:eastAsia="宋体" w:hAnsi="Times New Roman" w:cs="Times New Roman"/>
          <w:szCs w:val="24"/>
        </w:rPr>
      </w:pPr>
      <w:r>
        <w:rPr>
          <w:rFonts w:ascii="宋体" w:eastAsia="宋体" w:hAnsi="宋体" w:cs="Times New Roman" w:hint="eastAsia"/>
          <w:szCs w:val="24"/>
        </w:rPr>
        <w:t>中标人有下述情况之一的，</w:t>
      </w:r>
      <w:r>
        <w:rPr>
          <w:rFonts w:ascii="Times New Roman" w:eastAsia="宋体" w:hAnsi="Times New Roman" w:cs="Times New Roman" w:hint="eastAsia"/>
          <w:szCs w:val="24"/>
        </w:rPr>
        <w:t>采购单位</w:t>
      </w:r>
      <w:r w:rsidR="00F07865" w:rsidRPr="00F07865">
        <w:rPr>
          <w:rFonts w:ascii="Times New Roman" w:eastAsia="宋体" w:hAnsi="Times New Roman" w:cs="Times New Roman" w:hint="eastAsia"/>
          <w:szCs w:val="24"/>
        </w:rPr>
        <w:t>有权解除合同</w:t>
      </w:r>
      <w:r>
        <w:rPr>
          <w:rFonts w:ascii="Times New Roman" w:eastAsia="宋体" w:hAnsi="Times New Roman" w:cs="Times New Roman" w:hint="eastAsia"/>
          <w:szCs w:val="24"/>
        </w:rPr>
        <w:t>：</w:t>
      </w:r>
    </w:p>
    <w:p w14:paraId="2FC440DD"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合同期内未经采购人书面同意，中标人擅自减少投标文件中承诺投入的人员的；</w:t>
      </w:r>
    </w:p>
    <w:p w14:paraId="6D81481F"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一年内受到两次责令限期整改的；</w:t>
      </w:r>
    </w:p>
    <w:p w14:paraId="13B8AEF9"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因中标人的原因，发生重大或以上质量事故或社会公共事件，造成严重社会影响的；</w:t>
      </w:r>
    </w:p>
    <w:p w14:paraId="2F1D348A"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由于中标人的主要责任，被媒体曝光造成严重不良社会影响，经查证属实的；</w:t>
      </w:r>
    </w:p>
    <w:p w14:paraId="0E7560D0" w14:textId="0A989E38"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法律法规或采购文件规定的其他</w:t>
      </w:r>
      <w:r w:rsidR="005230EF" w:rsidRPr="00F07865">
        <w:rPr>
          <w:rFonts w:ascii="Times New Roman" w:eastAsia="宋体" w:hAnsi="Times New Roman" w:cs="Times New Roman" w:hint="eastAsia"/>
          <w:szCs w:val="24"/>
        </w:rPr>
        <w:t>解除</w:t>
      </w:r>
      <w:r>
        <w:rPr>
          <w:rFonts w:ascii="宋体" w:eastAsia="宋体" w:hAnsi="宋体" w:cs="Times New Roman" w:hint="eastAsia"/>
          <w:szCs w:val="24"/>
        </w:rPr>
        <w:t>合同的情形。</w:t>
      </w:r>
    </w:p>
    <w:p w14:paraId="15EECFFF" w14:textId="7B1F31DB" w:rsidR="00BB3D77" w:rsidRPr="00BB3D77" w:rsidRDefault="00CC703D" w:rsidP="00BB3D77">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五、</w:t>
      </w:r>
      <w:r w:rsidR="00BB3D77" w:rsidRPr="00BB3D77">
        <w:rPr>
          <w:rFonts w:ascii="宋体" w:eastAsia="宋体" w:hAnsi="宋体" w:cs="Times New Roman" w:hint="eastAsia"/>
          <w:b/>
          <w:bCs/>
          <w:kern w:val="0"/>
          <w:sz w:val="28"/>
          <w:szCs w:val="28"/>
        </w:rPr>
        <w:t>补充说明</w:t>
      </w:r>
    </w:p>
    <w:p w14:paraId="05AE322C" w14:textId="77777777" w:rsidR="00BB3D77" w:rsidRDefault="00BB3D77" w:rsidP="00BB3D77">
      <w:pPr>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color w:val="000000"/>
          <w:szCs w:val="21"/>
        </w:rPr>
        <w:t>本项目的中标</w:t>
      </w:r>
      <w:r>
        <w:rPr>
          <w:rFonts w:ascii="Times New Roman" w:eastAsia="宋体" w:hAnsi="Times New Roman" w:hint="eastAsia"/>
          <w:color w:val="000000"/>
          <w:szCs w:val="21"/>
        </w:rPr>
        <w:t>供应商</w:t>
      </w:r>
      <w:r>
        <w:rPr>
          <w:rFonts w:ascii="Times New Roman" w:eastAsia="宋体" w:hAnsi="Times New Roman"/>
          <w:color w:val="000000"/>
          <w:szCs w:val="21"/>
        </w:rPr>
        <w:t>为</w:t>
      </w:r>
      <w:r>
        <w:rPr>
          <w:rFonts w:ascii="Times New Roman" w:eastAsia="宋体" w:hAnsi="Times New Roman"/>
          <w:color w:val="000000"/>
          <w:szCs w:val="21"/>
        </w:rPr>
        <w:t>1</w:t>
      </w:r>
      <w:r>
        <w:rPr>
          <w:rFonts w:ascii="Times New Roman" w:eastAsia="宋体" w:hAnsi="Times New Roman"/>
          <w:color w:val="000000"/>
          <w:szCs w:val="21"/>
        </w:rPr>
        <w:t>家。</w:t>
      </w:r>
    </w:p>
    <w:p w14:paraId="4BA4388F" w14:textId="12F1FBFE" w:rsidR="003B3BF0" w:rsidRDefault="00DD52CA" w:rsidP="00DD52CA">
      <w:pPr>
        <w:rPr>
          <w:rFonts w:ascii="Times New Roman" w:eastAsia="宋体" w:hAnsi="Times New Roman"/>
          <w:color w:val="000000"/>
          <w:szCs w:val="21"/>
        </w:rPr>
      </w:pPr>
      <w:r>
        <w:rPr>
          <w:rFonts w:ascii="Times New Roman" w:eastAsia="宋体" w:hAnsi="Times New Roman" w:hint="eastAsia"/>
          <w:color w:val="000000"/>
          <w:szCs w:val="21"/>
        </w:rPr>
        <w:t xml:space="preserve">2. </w:t>
      </w:r>
      <w:r>
        <w:rPr>
          <w:rFonts w:ascii="Times New Roman" w:eastAsia="宋体" w:hAnsi="Times New Roman"/>
          <w:color w:val="000000"/>
          <w:szCs w:val="21"/>
        </w:rPr>
        <w:t>中标或者成交供应商拒绝与采购人签订合同的，采购人可以按照评审报告推荐的中标或者成交候选人名单排序，确定下一候选人为中标或者成交供应商，也可以重新开展政府采购活动。</w:t>
      </w:r>
    </w:p>
    <w:p w14:paraId="23E96A2F" w14:textId="77777777" w:rsidR="00BB3D77" w:rsidRDefault="00BB3D77" w:rsidP="00BB3D77">
      <w:pPr>
        <w:rPr>
          <w:rFonts w:ascii="Times New Roman" w:eastAsia="宋体" w:hAnsi="Times New Roman"/>
          <w:szCs w:val="21"/>
        </w:rPr>
      </w:pPr>
      <w:r>
        <w:rPr>
          <w:rFonts w:ascii="Times New Roman" w:eastAsia="宋体" w:hAnsi="Times New Roman"/>
          <w:szCs w:val="21"/>
        </w:rPr>
        <w:t>3.</w:t>
      </w:r>
      <w:r>
        <w:rPr>
          <w:rFonts w:ascii="Times New Roman" w:eastAsia="宋体" w:hAnsi="Times New Roman"/>
          <w:color w:val="FF0000"/>
          <w:szCs w:val="21"/>
        </w:rPr>
        <w:t>本招标</w:t>
      </w:r>
      <w:r>
        <w:rPr>
          <w:rFonts w:ascii="Times New Roman" w:eastAsia="宋体" w:hAnsi="Times New Roman" w:hint="eastAsia"/>
          <w:color w:val="FF0000"/>
          <w:szCs w:val="21"/>
        </w:rPr>
        <w:t>文件</w:t>
      </w:r>
      <w:r>
        <w:rPr>
          <w:rFonts w:ascii="Times New Roman" w:eastAsia="宋体" w:hAnsi="Times New Roman"/>
          <w:color w:val="FF0000"/>
          <w:szCs w:val="21"/>
        </w:rPr>
        <w:t>所说的</w:t>
      </w:r>
      <w:r>
        <w:rPr>
          <w:rFonts w:ascii="Times New Roman" w:eastAsia="宋体" w:hAnsi="Times New Roman"/>
          <w:color w:val="FF0000"/>
          <w:szCs w:val="21"/>
        </w:rPr>
        <w:t>“</w:t>
      </w:r>
      <w:r>
        <w:rPr>
          <w:rFonts w:ascii="Times New Roman" w:eastAsia="宋体" w:hAnsi="Times New Roman"/>
          <w:color w:val="FF0000"/>
          <w:szCs w:val="21"/>
        </w:rPr>
        <w:t>进口报刊</w:t>
      </w:r>
      <w:r>
        <w:rPr>
          <w:rFonts w:ascii="Times New Roman" w:eastAsia="宋体" w:hAnsi="Times New Roman"/>
          <w:color w:val="FF0000"/>
          <w:szCs w:val="21"/>
        </w:rPr>
        <w:t>”</w:t>
      </w:r>
      <w:r>
        <w:rPr>
          <w:rFonts w:ascii="Times New Roman" w:eastAsia="宋体" w:hAnsi="Times New Roman"/>
          <w:color w:val="FF0000"/>
          <w:szCs w:val="21"/>
        </w:rPr>
        <w:t>指</w:t>
      </w:r>
      <w:r>
        <w:rPr>
          <w:rFonts w:ascii="Times New Roman" w:eastAsia="宋体" w:hAnsi="Times New Roman"/>
          <w:color w:val="FF0000"/>
          <w:szCs w:val="21"/>
        </w:rPr>
        <w:t>“</w:t>
      </w:r>
      <w:r>
        <w:rPr>
          <w:rFonts w:ascii="Times New Roman" w:eastAsia="宋体" w:hAnsi="Times New Roman"/>
          <w:color w:val="FF0000"/>
          <w:szCs w:val="21"/>
        </w:rPr>
        <w:t>需要办理进口报关手续的在中国境外出版的外文原版纸本报纸和期刊以及在香港、台湾、澳门、新加坡等地区出版的纸本报纸和期刊</w:t>
      </w:r>
      <w:r>
        <w:rPr>
          <w:rFonts w:ascii="Times New Roman" w:eastAsia="宋体" w:hAnsi="Times New Roman"/>
          <w:color w:val="FF0000"/>
          <w:szCs w:val="21"/>
        </w:rPr>
        <w:t>”</w:t>
      </w:r>
      <w:r>
        <w:rPr>
          <w:rFonts w:ascii="Times New Roman" w:eastAsia="宋体" w:hAnsi="Times New Roman"/>
          <w:szCs w:val="21"/>
        </w:rPr>
        <w:t>。</w:t>
      </w:r>
    </w:p>
    <w:p w14:paraId="3682CBDF" w14:textId="0A3D280E" w:rsidR="00530019" w:rsidRDefault="00BB3D77">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六</w:t>
      </w:r>
      <w:r>
        <w:rPr>
          <w:rFonts w:ascii="宋体" w:eastAsia="宋体" w:hAnsi="宋体" w:cs="Times New Roman"/>
          <w:b/>
          <w:bCs/>
          <w:kern w:val="0"/>
          <w:sz w:val="28"/>
          <w:szCs w:val="28"/>
        </w:rPr>
        <w:t>、</w:t>
      </w:r>
      <w:r w:rsidR="00CC703D">
        <w:rPr>
          <w:rFonts w:ascii="宋体" w:eastAsia="宋体" w:hAnsi="宋体" w:cs="Times New Roman" w:hint="eastAsia"/>
          <w:b/>
          <w:bCs/>
          <w:kern w:val="0"/>
          <w:sz w:val="28"/>
          <w:szCs w:val="28"/>
        </w:rPr>
        <w:t>注意事项</w:t>
      </w:r>
    </w:p>
    <w:p w14:paraId="52D3F9F6"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中标人不得将项目非法分包或转包给任何单位和个人。否则，采购单位有权即刻终止合同，并要求中标人赔偿相应损失。</w:t>
      </w:r>
    </w:p>
    <w:p w14:paraId="292924F1"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t>2、投标人若认为招标文件的技术要求或其他要求有倾向性或不公正性，可在招标答疑阶段提出，以维护招标行为的公平、公正。</w:t>
      </w:r>
    </w:p>
    <w:p w14:paraId="2A7AEB79"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lastRenderedPageBreak/>
        <w:t>3、投标人使用的标准必须是国际公认或国家、或地方政府颁布的同等或更高的标准，如投标人使用的标准低于上述标准,评标委员会将有权不予接受，投标人必须列表将明显的差异详细说明。</w:t>
      </w:r>
    </w:p>
    <w:p w14:paraId="48A84418" w14:textId="77777777" w:rsidR="00530019" w:rsidRDefault="00CC703D">
      <w:pPr>
        <w:pageBreakBefore/>
        <w:spacing w:line="360" w:lineRule="auto"/>
        <w:jc w:val="center"/>
        <w:rPr>
          <w:rFonts w:ascii="Times New Roman" w:eastAsia="宋体" w:hAnsi="Times New Roman" w:cs="Times New Roman"/>
          <w:b/>
          <w:sz w:val="24"/>
          <w:szCs w:val="24"/>
        </w:rPr>
      </w:pPr>
      <w:r>
        <w:rPr>
          <w:rFonts w:ascii="宋体" w:eastAsia="宋体" w:hAnsi="宋体" w:cs="Times New Roman" w:hint="eastAsia"/>
          <w:b/>
          <w:bCs/>
          <w:sz w:val="24"/>
          <w:szCs w:val="20"/>
        </w:rPr>
        <w:lastRenderedPageBreak/>
        <w:t>第三章 投标文件格式、附件</w:t>
      </w:r>
    </w:p>
    <w:p w14:paraId="7A491CF7" w14:textId="77777777" w:rsidR="00530019" w:rsidRDefault="00CC703D">
      <w:pPr>
        <w:rPr>
          <w:rFonts w:ascii="宋体" w:eastAsia="宋体" w:hAnsi="宋体" w:cs="Times New Roman"/>
          <w:sz w:val="24"/>
          <w:szCs w:val="24"/>
        </w:rPr>
      </w:pPr>
      <w:r>
        <w:rPr>
          <w:rFonts w:ascii="宋体" w:eastAsia="宋体" w:hAnsi="宋体" w:cs="Times New Roman" w:hint="eastAsia"/>
          <w:sz w:val="24"/>
          <w:szCs w:val="24"/>
        </w:rPr>
        <w:t>投标文件组成：</w:t>
      </w:r>
    </w:p>
    <w:p w14:paraId="61E91E2C" w14:textId="77777777" w:rsidR="00530019" w:rsidRDefault="00CC703D">
      <w:pPr>
        <w:ind w:firstLineChars="400" w:firstLine="840"/>
        <w:rPr>
          <w:rFonts w:ascii="宋体" w:eastAsia="宋体" w:hAnsi="宋体" w:cs="Times New Roman"/>
          <w:sz w:val="24"/>
          <w:szCs w:val="24"/>
        </w:rPr>
      </w:pPr>
      <w:r>
        <w:rPr>
          <w:rFonts w:ascii="宋体" w:eastAsia="宋体" w:hAnsi="宋体" w:cs="Times New Roman" w:hint="eastAsia"/>
          <w:szCs w:val="24"/>
        </w:rPr>
        <w:t>1、投标文件第一部分</w:t>
      </w:r>
    </w:p>
    <w:p w14:paraId="4737744C"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（1）投标函</w:t>
      </w:r>
    </w:p>
    <w:p w14:paraId="35755A2E"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（2）承诺函</w:t>
      </w:r>
    </w:p>
    <w:p w14:paraId="721176FE"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（3）投标一览表</w:t>
      </w:r>
    </w:p>
    <w:p w14:paraId="230ED7C6"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（4）投标人情况介绍</w:t>
      </w:r>
    </w:p>
    <w:p w14:paraId="60F9232D" w14:textId="1F8133D4" w:rsidR="00B81272"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（5）</w:t>
      </w:r>
      <w:r w:rsidR="007C52BB">
        <w:rPr>
          <w:rFonts w:ascii="宋体" w:eastAsia="宋体" w:hAnsi="宋体" w:cs="Times New Roman" w:hint="eastAsia"/>
          <w:szCs w:val="21"/>
        </w:rPr>
        <w:t>拟安排的项目负责人情况（仅限</w:t>
      </w:r>
      <w:r w:rsidR="007C52BB">
        <w:rPr>
          <w:rFonts w:ascii="宋体" w:eastAsia="宋体" w:hAnsi="宋体" w:cs="Times New Roman"/>
          <w:szCs w:val="21"/>
        </w:rPr>
        <w:t>一人</w:t>
      </w:r>
      <w:r w:rsidR="007C52BB">
        <w:rPr>
          <w:rFonts w:ascii="宋体" w:eastAsia="宋体" w:hAnsi="宋体" w:cs="Times New Roman" w:hint="eastAsia"/>
          <w:szCs w:val="21"/>
        </w:rPr>
        <w:t>）</w:t>
      </w:r>
    </w:p>
    <w:p w14:paraId="0B78972E" w14:textId="42C98D99" w:rsidR="00530019" w:rsidRDefault="00C81CFA">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6</w:t>
      </w:r>
      <w:r>
        <w:rPr>
          <w:rFonts w:ascii="宋体" w:eastAsia="宋体" w:hAnsi="宋体" w:cs="Times New Roman" w:hint="eastAsia"/>
          <w:szCs w:val="21"/>
        </w:rPr>
        <w:t>）</w:t>
      </w:r>
      <w:r w:rsidR="007C52BB">
        <w:rPr>
          <w:rFonts w:ascii="宋体" w:eastAsia="宋体" w:hAnsi="宋体" w:cs="Times New Roman" w:hint="eastAsia"/>
          <w:szCs w:val="21"/>
        </w:rPr>
        <w:t>拟安排的项目团队成员（项目负责人除外）情况</w:t>
      </w:r>
    </w:p>
    <w:p w14:paraId="2C4C87CB" w14:textId="63C054C0"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sidR="00C81CFA">
        <w:rPr>
          <w:rFonts w:ascii="宋体" w:eastAsia="宋体" w:hAnsi="宋体" w:cs="Times New Roman"/>
          <w:szCs w:val="21"/>
        </w:rPr>
        <w:t>7</w:t>
      </w:r>
      <w:r>
        <w:rPr>
          <w:rFonts w:ascii="宋体" w:eastAsia="宋体" w:hAnsi="宋体" w:cs="Times New Roman" w:hint="eastAsia"/>
          <w:szCs w:val="21"/>
        </w:rPr>
        <w:t>）</w:t>
      </w:r>
      <w:r w:rsidR="007C52BB">
        <w:rPr>
          <w:rFonts w:ascii="Times New Roman" w:eastAsia="宋体" w:hAnsi="Times New Roman" w:cs="Times New Roman"/>
          <w:szCs w:val="21"/>
        </w:rPr>
        <w:t>订到率</w:t>
      </w:r>
    </w:p>
    <w:p w14:paraId="0F02468C" w14:textId="015DB835"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sidR="00C81CFA">
        <w:rPr>
          <w:rFonts w:ascii="宋体" w:eastAsia="宋体" w:hAnsi="宋体" w:cs="Times New Roman"/>
          <w:szCs w:val="21"/>
        </w:rPr>
        <w:t>8</w:t>
      </w:r>
      <w:r>
        <w:rPr>
          <w:rFonts w:ascii="宋体" w:eastAsia="宋体" w:hAnsi="宋体" w:cs="Times New Roman" w:hint="eastAsia"/>
          <w:szCs w:val="21"/>
        </w:rPr>
        <w:t>）</w:t>
      </w:r>
      <w:r w:rsidR="007C52BB">
        <w:rPr>
          <w:rFonts w:ascii="Times New Roman" w:eastAsia="宋体" w:hAnsi="Times New Roman" w:cs="Times New Roman"/>
          <w:szCs w:val="21"/>
        </w:rPr>
        <w:t>到刊率</w:t>
      </w:r>
    </w:p>
    <w:p w14:paraId="42DE6966" w14:textId="77777777" w:rsidR="007C52BB" w:rsidRDefault="00C81CFA">
      <w:pPr>
        <w:spacing w:beforeLines="25" w:before="115" w:afterLines="25" w:after="115"/>
        <w:ind w:firstLineChars="737" w:firstLine="1548"/>
        <w:rPr>
          <w:rFonts w:ascii="Times New Roman" w:eastAsia="宋体" w:hAnsi="Times New Roman" w:cs="Times New Roman"/>
          <w:szCs w:val="21"/>
        </w:rPr>
      </w:pPr>
      <w:r>
        <w:rPr>
          <w:rFonts w:ascii="宋体" w:eastAsia="宋体" w:hAnsi="宋体" w:cs="Times New Roman" w:hint="eastAsia"/>
          <w:szCs w:val="21"/>
        </w:rPr>
        <w:t>（</w:t>
      </w:r>
      <w:r>
        <w:rPr>
          <w:rFonts w:ascii="宋体" w:eastAsia="宋体" w:hAnsi="宋体" w:cs="Times New Roman"/>
          <w:szCs w:val="21"/>
        </w:rPr>
        <w:t>9</w:t>
      </w:r>
      <w:r>
        <w:rPr>
          <w:rFonts w:ascii="宋体" w:eastAsia="宋体" w:hAnsi="宋体" w:cs="Times New Roman" w:hint="eastAsia"/>
          <w:szCs w:val="21"/>
        </w:rPr>
        <w:t>）</w:t>
      </w:r>
      <w:r w:rsidR="007C52BB">
        <w:rPr>
          <w:rFonts w:ascii="Times New Roman" w:eastAsia="宋体" w:hAnsi="Times New Roman" w:cs="Times New Roman"/>
          <w:szCs w:val="21"/>
        </w:rPr>
        <w:t>货源组织能力</w:t>
      </w:r>
    </w:p>
    <w:p w14:paraId="1E5CB486" w14:textId="21197B94" w:rsidR="00B81272" w:rsidRDefault="00C81CFA">
      <w:pPr>
        <w:spacing w:beforeLines="25" w:before="115" w:afterLines="25" w:after="115"/>
        <w:ind w:firstLineChars="737" w:firstLine="1548"/>
        <w:rPr>
          <w:rFonts w:ascii="宋体" w:eastAsia="宋体" w:hAnsi="Times New Roman" w:cs="宋体"/>
          <w:color w:val="000000"/>
          <w:szCs w:val="21"/>
          <w:lang w:val="zh-CN"/>
        </w:rPr>
      </w:pPr>
      <w:r>
        <w:rPr>
          <w:rFonts w:ascii="宋体" w:eastAsia="宋体" w:hAnsi="宋体" w:cs="Times New Roman" w:hint="eastAsia"/>
          <w:szCs w:val="21"/>
        </w:rPr>
        <w:t>（</w:t>
      </w:r>
      <w:r>
        <w:rPr>
          <w:rFonts w:ascii="宋体" w:eastAsia="宋体" w:hAnsi="宋体" w:cs="Times New Roman"/>
          <w:szCs w:val="21"/>
        </w:rPr>
        <w:t>10</w:t>
      </w:r>
      <w:r>
        <w:rPr>
          <w:rFonts w:ascii="宋体" w:eastAsia="宋体" w:hAnsi="宋体" w:cs="Times New Roman" w:hint="eastAsia"/>
          <w:szCs w:val="21"/>
        </w:rPr>
        <w:t>）</w:t>
      </w:r>
      <w:r w:rsidR="007C52BB">
        <w:rPr>
          <w:rFonts w:ascii="Times New Roman" w:eastAsia="宋体" w:hAnsi="Times New Roman" w:cs="Times New Roman" w:hint="eastAsia"/>
          <w:szCs w:val="21"/>
        </w:rPr>
        <w:t>同类项目业绩</w:t>
      </w:r>
    </w:p>
    <w:p w14:paraId="65592D7E" w14:textId="4F612BDA" w:rsidR="00530019" w:rsidRDefault="00C81CFA" w:rsidP="007C52BB">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11</w:t>
      </w:r>
      <w:r>
        <w:rPr>
          <w:rFonts w:ascii="宋体" w:eastAsia="宋体" w:hAnsi="宋体" w:cs="Times New Roman" w:hint="eastAsia"/>
          <w:szCs w:val="21"/>
        </w:rPr>
        <w:t>）</w:t>
      </w:r>
      <w:r w:rsidR="007F52A5">
        <w:rPr>
          <w:rFonts w:ascii="宋体" w:eastAsia="宋体" w:hAnsi="宋体" w:cs="Times New Roman" w:hint="eastAsia"/>
          <w:szCs w:val="21"/>
        </w:rPr>
        <w:t>其它招标文件要求的内容及投标人认为需要补充的内容（格式自定）</w:t>
      </w:r>
    </w:p>
    <w:p w14:paraId="4533B7B7" w14:textId="77777777" w:rsidR="00530019" w:rsidRDefault="00CC703D">
      <w:pPr>
        <w:ind w:firstLineChars="400" w:firstLine="840"/>
        <w:rPr>
          <w:rFonts w:ascii="宋体" w:eastAsia="宋体" w:hAnsi="宋体" w:cs="Times New Roman"/>
          <w:szCs w:val="21"/>
        </w:rPr>
      </w:pPr>
      <w:r>
        <w:rPr>
          <w:rFonts w:ascii="宋体" w:eastAsia="宋体" w:hAnsi="宋体" w:cs="Times New Roman" w:hint="eastAsia"/>
          <w:szCs w:val="21"/>
        </w:rPr>
        <w:t>2、投标文件第二</w:t>
      </w:r>
      <w:r>
        <w:rPr>
          <w:rFonts w:ascii="宋体" w:eastAsia="宋体" w:hAnsi="宋体" w:cs="Times New Roman"/>
          <w:szCs w:val="21"/>
        </w:rPr>
        <w:t>部分</w:t>
      </w:r>
    </w:p>
    <w:p w14:paraId="6C1BB268" w14:textId="77777777"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（1）法定代表人（负责人）授权委托书</w:t>
      </w:r>
    </w:p>
    <w:p w14:paraId="7D983231" w14:textId="77777777"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（2）实施方案</w:t>
      </w:r>
    </w:p>
    <w:p w14:paraId="52CA9017" w14:textId="6B633C28"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（3）</w:t>
      </w:r>
      <w:r w:rsidR="00AA57FE">
        <w:rPr>
          <w:rFonts w:ascii="Times New Roman" w:eastAsia="宋体" w:hAnsi="Times New Roman" w:cs="Times New Roman" w:hint="eastAsia"/>
          <w:szCs w:val="21"/>
        </w:rPr>
        <w:t>质量保障措施及方案</w:t>
      </w:r>
    </w:p>
    <w:p w14:paraId="400699CC" w14:textId="28853D99"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（4）</w:t>
      </w:r>
      <w:r w:rsidR="00AA57FE">
        <w:rPr>
          <w:rFonts w:ascii="Times New Roman" w:eastAsia="宋体" w:hAnsi="Times New Roman" w:cs="Times New Roman"/>
          <w:szCs w:val="21"/>
        </w:rPr>
        <w:t>项目完成后的服务承诺</w:t>
      </w:r>
    </w:p>
    <w:p w14:paraId="5846FFF9" w14:textId="099741C3" w:rsidR="00530019" w:rsidRDefault="00CC703D">
      <w:pPr>
        <w:ind w:leftChars="100" w:left="210" w:firstLineChars="642" w:firstLine="1348"/>
        <w:rPr>
          <w:rFonts w:ascii="Times New Roman" w:eastAsia="宋体" w:hAnsi="Times New Roman" w:cs="Times New Roman"/>
          <w:szCs w:val="21"/>
        </w:rPr>
      </w:pPr>
      <w:r>
        <w:rPr>
          <w:rFonts w:ascii="宋体" w:eastAsia="宋体" w:hAnsi="宋体" w:cs="Times New Roman" w:hint="eastAsia"/>
          <w:szCs w:val="21"/>
        </w:rPr>
        <w:t>（</w:t>
      </w:r>
      <w:r>
        <w:rPr>
          <w:rFonts w:ascii="宋体" w:eastAsia="宋体" w:hAnsi="宋体" w:cs="Times New Roman"/>
          <w:szCs w:val="21"/>
        </w:rPr>
        <w:t>5</w:t>
      </w:r>
      <w:r>
        <w:rPr>
          <w:rFonts w:ascii="宋体" w:eastAsia="宋体" w:hAnsi="宋体" w:cs="Times New Roman" w:hint="eastAsia"/>
          <w:szCs w:val="21"/>
        </w:rPr>
        <w:t>）</w:t>
      </w:r>
      <w:r w:rsidR="00AA57FE">
        <w:rPr>
          <w:rFonts w:ascii="Times New Roman" w:eastAsia="宋体" w:hAnsi="Times New Roman" w:cs="Times New Roman" w:hint="eastAsia"/>
          <w:szCs w:val="21"/>
        </w:rPr>
        <w:t>违约承诺</w:t>
      </w:r>
    </w:p>
    <w:p w14:paraId="36D6DDA2" w14:textId="628B2C12" w:rsidR="00530019" w:rsidRDefault="007F52A5" w:rsidP="00AA57FE">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6）</w:t>
      </w:r>
      <w:r w:rsidR="00CC703D">
        <w:rPr>
          <w:rFonts w:ascii="宋体" w:eastAsia="宋体" w:hAnsi="宋体" w:cs="Times New Roman" w:hint="eastAsia"/>
          <w:szCs w:val="21"/>
        </w:rPr>
        <w:t>详细分项报价（格式自定）</w:t>
      </w:r>
    </w:p>
    <w:p w14:paraId="6C015216" w14:textId="3694A600" w:rsidR="00530019" w:rsidRDefault="007F52A5">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sidR="00AA57FE">
        <w:rPr>
          <w:rFonts w:ascii="宋体" w:eastAsia="宋体" w:hAnsi="宋体" w:cs="Times New Roman"/>
          <w:szCs w:val="21"/>
        </w:rPr>
        <w:t>7</w:t>
      </w:r>
      <w:r>
        <w:rPr>
          <w:rFonts w:ascii="宋体" w:eastAsia="宋体" w:hAnsi="宋体" w:cs="Times New Roman" w:hint="eastAsia"/>
          <w:szCs w:val="21"/>
        </w:rPr>
        <w:t>）</w:t>
      </w:r>
      <w:r w:rsidR="00CC703D">
        <w:rPr>
          <w:rFonts w:ascii="宋体" w:eastAsia="宋体" w:hAnsi="宋体" w:cs="Times New Roman" w:hint="eastAsia"/>
          <w:szCs w:val="21"/>
        </w:rPr>
        <w:t>无违法违规行为承诺函</w:t>
      </w:r>
    </w:p>
    <w:p w14:paraId="09B705B7" w14:textId="46D43CFF" w:rsidR="00530019" w:rsidRDefault="007F52A5">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sidR="00AA57FE">
        <w:rPr>
          <w:rFonts w:ascii="宋体" w:eastAsia="宋体" w:hAnsi="宋体" w:cs="Times New Roman"/>
          <w:szCs w:val="21"/>
        </w:rPr>
        <w:t>8</w:t>
      </w:r>
      <w:r>
        <w:rPr>
          <w:rFonts w:ascii="宋体" w:eastAsia="宋体" w:hAnsi="宋体" w:cs="Times New Roman" w:hint="eastAsia"/>
          <w:szCs w:val="21"/>
        </w:rPr>
        <w:t>）</w:t>
      </w:r>
      <w:r w:rsidR="00CC703D">
        <w:rPr>
          <w:rFonts w:ascii="宋体" w:eastAsia="宋体" w:hAnsi="宋体" w:cs="Times New Roman" w:hint="eastAsia"/>
          <w:szCs w:val="21"/>
        </w:rPr>
        <w:t>其它招标文件要求的内容及投标人认为需要补充的内容（格式自定）</w:t>
      </w:r>
    </w:p>
    <w:p w14:paraId="66C5C40E" w14:textId="77777777" w:rsidR="00530019" w:rsidRDefault="00CC703D">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4BFF37DC" w14:textId="77777777" w:rsidR="00530019" w:rsidRDefault="00CC703D">
      <w:pPr>
        <w:rPr>
          <w:rFonts w:ascii="仿宋_GB2312" w:eastAsia="仿宋_GB2312" w:hAnsi="Times New Roman" w:cs="Times New Roman"/>
          <w:b/>
          <w:sz w:val="30"/>
          <w:szCs w:val="30"/>
        </w:rPr>
      </w:pPr>
      <w:r>
        <w:rPr>
          <w:rFonts w:ascii="仿宋_GB2312" w:eastAsia="仿宋_GB2312" w:hAnsi="Times New Roman" w:cs="Times New Roman" w:hint="eastAsia"/>
          <w:b/>
          <w:sz w:val="30"/>
          <w:szCs w:val="30"/>
        </w:rPr>
        <w:lastRenderedPageBreak/>
        <w:t>投标文件第一部分：</w:t>
      </w:r>
    </w:p>
    <w:p w14:paraId="190EC68B" w14:textId="77777777" w:rsidR="00530019" w:rsidRDefault="00530019">
      <w:pPr>
        <w:rPr>
          <w:rFonts w:ascii="Times New Roman" w:eastAsia="宋体" w:hAnsi="Times New Roman" w:cs="Times New Roman"/>
          <w:kern w:val="0"/>
          <w:szCs w:val="24"/>
        </w:rPr>
      </w:pPr>
    </w:p>
    <w:p w14:paraId="66E3913E" w14:textId="77777777" w:rsidR="00530019" w:rsidRDefault="00CC703D">
      <w:pPr>
        <w:keepNext/>
        <w:keepLines/>
        <w:spacing w:before="260" w:after="26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一、投标函</w:t>
      </w:r>
    </w:p>
    <w:p w14:paraId="4347F40E" w14:textId="77777777" w:rsidR="00530019" w:rsidRDefault="00CC703D">
      <w:pPr>
        <w:spacing w:line="360" w:lineRule="auto"/>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 xml:space="preserve">  深圳大学  </w:t>
      </w:r>
    </w:p>
    <w:p w14:paraId="3A6A9294" w14:textId="77777777" w:rsidR="00530019" w:rsidRDefault="00CC703D">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、根据已收到贵方的项目编号为</w:t>
      </w:r>
      <w:r>
        <w:rPr>
          <w:rFonts w:ascii="Times New Roman" w:eastAsia="宋体" w:hAnsi="Times New Roman" w:cs="Times New Roman" w:hint="eastAsia"/>
          <w:szCs w:val="21"/>
        </w:rPr>
        <w:t>____________</w:t>
      </w:r>
      <w:r>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25861B46" w14:textId="77777777" w:rsidR="00530019" w:rsidRDefault="00CC703D">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、如果我方中标，我方将按照规定提交上述总价</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％作为履约担保（可提供保函或现金）。</w:t>
      </w:r>
    </w:p>
    <w:p w14:paraId="24D1084D"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02382A79"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4、除非另外达成协议并生效，贵方的中标通知书和本投标文件将构成约束我们双方的合同。</w:t>
      </w:r>
    </w:p>
    <w:p w14:paraId="3FC215C9"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5、我方理解贵方将不受必须接受你们所收到的最低标价或其它任何投标文件的约束。</w:t>
      </w:r>
    </w:p>
    <w:p w14:paraId="13CA91D9" w14:textId="77777777" w:rsidR="00530019" w:rsidRDefault="00530019">
      <w:pPr>
        <w:ind w:leftChars="257" w:left="540"/>
        <w:rPr>
          <w:rFonts w:ascii="Times New Roman" w:eastAsia="宋体" w:hAnsi="Times New Roman" w:cs="Times New Roman"/>
          <w:szCs w:val="21"/>
        </w:rPr>
      </w:pPr>
    </w:p>
    <w:p w14:paraId="5D49E36F"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公章</w:t>
      </w:r>
      <w:r>
        <w:rPr>
          <w:rFonts w:ascii="Times New Roman" w:eastAsia="宋体" w:hAnsi="Times New Roman" w:cs="Times New Roman" w:hint="eastAsia"/>
          <w:szCs w:val="21"/>
        </w:rPr>
        <w:t xml:space="preserve">) </w:t>
      </w:r>
    </w:p>
    <w:p w14:paraId="76A6FC9A" w14:textId="77777777"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单位地址：</w:t>
      </w:r>
    </w:p>
    <w:p w14:paraId="7F3593A2" w14:textId="3E66D59D"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法定代表人或其委托代理人：</w:t>
      </w:r>
      <w:r w:rsidR="00700C1D">
        <w:rPr>
          <w:rFonts w:ascii="Times New Roman" w:eastAsia="宋体" w:hAnsi="Times New Roman" w:cs="Times New Roman" w:hint="eastAsia"/>
          <w:szCs w:val="21"/>
        </w:rPr>
        <w:t xml:space="preserve">                      </w:t>
      </w:r>
      <w:r w:rsidR="00700C1D">
        <w:rPr>
          <w:rFonts w:ascii="Times New Roman" w:eastAsia="宋体" w:hAnsi="Times New Roman" w:cs="Times New Roman" w:hint="eastAsia"/>
          <w:szCs w:val="21"/>
        </w:rPr>
        <w:t>（签名</w:t>
      </w:r>
      <w:r w:rsidR="00700C1D">
        <w:rPr>
          <w:rFonts w:ascii="Times New Roman" w:eastAsia="宋体" w:hAnsi="Times New Roman" w:cs="Times New Roman"/>
          <w:szCs w:val="21"/>
        </w:rPr>
        <w:t>或签章</w:t>
      </w:r>
      <w:r w:rsidR="00700C1D">
        <w:rPr>
          <w:rFonts w:ascii="Times New Roman" w:eastAsia="宋体" w:hAnsi="Times New Roman" w:cs="Times New Roman" w:hint="eastAsia"/>
          <w:szCs w:val="21"/>
        </w:rPr>
        <w:t>）</w:t>
      </w:r>
    </w:p>
    <w:p w14:paraId="456D9913" w14:textId="77777777"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邮政编码：电话：传真：</w:t>
      </w:r>
    </w:p>
    <w:p w14:paraId="1896450C"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开户银行名称：</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开户银行帐号：</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57E39A5A"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开户银行地址：</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开户银行电话：</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51A542FD" w14:textId="77777777" w:rsidR="00530019" w:rsidRDefault="00CC703D">
      <w:pPr>
        <w:ind w:firstLineChars="257" w:firstLine="540"/>
        <w:rPr>
          <w:rFonts w:ascii="Times New Roman" w:eastAsia="宋体" w:hAnsi="Times New Roman" w:cs="Times New Roman"/>
          <w:sz w:val="24"/>
          <w:szCs w:val="24"/>
        </w:rPr>
      </w:pPr>
      <w:r>
        <w:rPr>
          <w:rFonts w:ascii="宋体" w:eastAsia="宋体" w:hAnsi="宋体" w:cs="Times New Roman" w:hint="eastAsia"/>
          <w:szCs w:val="21"/>
        </w:rPr>
        <w:t>日期：年月日</w:t>
      </w:r>
    </w:p>
    <w:p w14:paraId="4C07CB03" w14:textId="77777777" w:rsidR="00530019" w:rsidRDefault="00CC703D">
      <w:pPr>
        <w:jc w:val="center"/>
        <w:rPr>
          <w:rFonts w:ascii="黑体" w:eastAsia="黑体" w:hAnsi="宋体" w:cs="Times New Roman"/>
          <w:bCs/>
          <w:kern w:val="0"/>
          <w:sz w:val="24"/>
          <w:szCs w:val="32"/>
        </w:rPr>
      </w:pPr>
      <w:r>
        <w:rPr>
          <w:rFonts w:ascii="黑体" w:eastAsia="黑体" w:hAnsi="宋体" w:cs="Times New Roman"/>
          <w:szCs w:val="24"/>
        </w:rPr>
        <w:br w:type="page"/>
      </w:r>
      <w:r>
        <w:rPr>
          <w:rFonts w:ascii="黑体" w:eastAsia="黑体" w:hAnsi="宋体" w:cs="Times New Roman" w:hint="eastAsia"/>
          <w:bCs/>
          <w:kern w:val="0"/>
          <w:sz w:val="24"/>
          <w:szCs w:val="32"/>
        </w:rPr>
        <w:lastRenderedPageBreak/>
        <w:t>二、投标承诺函</w:t>
      </w:r>
    </w:p>
    <w:p w14:paraId="62040988" w14:textId="77777777" w:rsidR="00530019" w:rsidRDefault="00530019">
      <w:pPr>
        <w:rPr>
          <w:rFonts w:ascii="宋体" w:eastAsia="宋体" w:hAnsi="宋体" w:cs="Times New Roman"/>
          <w:sz w:val="24"/>
          <w:szCs w:val="24"/>
        </w:rPr>
      </w:pPr>
    </w:p>
    <w:p w14:paraId="4FEE7F45" w14:textId="77777777" w:rsidR="00530019" w:rsidRDefault="00CC703D">
      <w:pPr>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深圳大学</w:t>
      </w:r>
    </w:p>
    <w:p w14:paraId="0B95643E" w14:textId="77777777" w:rsidR="00530019" w:rsidRDefault="00530019">
      <w:pPr>
        <w:rPr>
          <w:rFonts w:ascii="宋体" w:eastAsia="宋体" w:hAnsi="宋体" w:cs="Times New Roman"/>
          <w:szCs w:val="21"/>
        </w:rPr>
      </w:pPr>
    </w:p>
    <w:p w14:paraId="7D3360C2"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我公司承诺：</w:t>
      </w:r>
    </w:p>
    <w:p w14:paraId="3713E232"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10D96B6A" w14:textId="50C92340" w:rsidR="00530019" w:rsidRDefault="00CC703D">
      <w:pPr>
        <w:ind w:firstLine="540"/>
        <w:rPr>
          <w:rFonts w:ascii="宋体" w:eastAsia="宋体" w:hAnsi="宋体" w:cs="Times New Roman"/>
          <w:szCs w:val="21"/>
        </w:rPr>
      </w:pPr>
      <w:r>
        <w:rPr>
          <w:rFonts w:ascii="宋体" w:eastAsia="宋体" w:hAnsi="宋体" w:cs="Times New Roman" w:hint="eastAsia"/>
          <w:szCs w:val="21"/>
        </w:rPr>
        <w:t>2.在本项目投标过程中不弄虚作假，不隐瞒真实情况，不围标串标，不恶意质疑投诉。我公司已清楚，如违反上述要求，其投标将作</w:t>
      </w:r>
      <w:r w:rsidR="00B01923">
        <w:rPr>
          <w:rFonts w:ascii="宋体" w:eastAsia="宋体" w:hAnsi="宋体" w:cs="Times New Roman" w:hint="eastAsia"/>
          <w:szCs w:val="21"/>
        </w:rPr>
        <w:t>投标无效</w:t>
      </w:r>
      <w:r w:rsidR="00B01923">
        <w:rPr>
          <w:rFonts w:ascii="宋体" w:eastAsia="宋体" w:hAnsi="宋体" w:cs="Times New Roman"/>
          <w:szCs w:val="21"/>
        </w:rPr>
        <w:t>处理</w:t>
      </w:r>
      <w:r>
        <w:rPr>
          <w:rFonts w:ascii="宋体" w:eastAsia="宋体" w:hAnsi="宋体" w:cs="Times New Roman" w:hint="eastAsia"/>
          <w:szCs w:val="21"/>
        </w:rPr>
        <w:t>，被列入不良记录名单并在网上曝光，同时将被提请深圳大学采购监督管理部门给予一定年限内禁止参与深圳大学采购活动或其他处罚。</w:t>
      </w:r>
    </w:p>
    <w:p w14:paraId="7FFA6D6A"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45446648" w14:textId="77777777" w:rsidR="00530019" w:rsidRDefault="00CC703D">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Pr>
          <w:rFonts w:ascii="宋体" w:eastAsia="宋体" w:hAnsi="宋体" w:cs="Times New Roman" w:hint="eastAsia"/>
          <w:szCs w:val="21"/>
        </w:rPr>
        <w:t>第二章</w:t>
      </w:r>
      <w:r>
        <w:rPr>
          <w:rFonts w:ascii="宋体" w:eastAsia="宋体" w:hAnsi="宋体" w:cs="Times New Roman"/>
          <w:szCs w:val="21"/>
        </w:rPr>
        <w:t xml:space="preserve">  招标项目需求</w:t>
      </w:r>
      <w:r>
        <w:rPr>
          <w:rFonts w:ascii="宋体" w:eastAsia="宋体" w:hAnsi="宋体" w:cs="Times New Roman" w:hint="eastAsia"/>
          <w:szCs w:val="21"/>
        </w:rPr>
        <w:t xml:space="preserve"> </w:t>
      </w:r>
      <w:r>
        <w:rPr>
          <w:rFonts w:ascii="宋体" w:eastAsia="宋体" w:hAnsi="宋体" w:cs="Times New Roman"/>
          <w:szCs w:val="21"/>
        </w:rPr>
        <w:t>中要求</w:t>
      </w:r>
      <w:r>
        <w:rPr>
          <w:rFonts w:ascii="宋体" w:eastAsia="宋体" w:hAnsi="宋体" w:cs="Times New Roman" w:hint="eastAsia"/>
          <w:szCs w:val="21"/>
        </w:rPr>
        <w:t>的</w:t>
      </w:r>
      <w:r>
        <w:rPr>
          <w:rFonts w:ascii="宋体" w:eastAsia="宋体" w:hAnsi="宋体" w:cs="Times New Roman"/>
          <w:szCs w:val="21"/>
        </w:rPr>
        <w:t>全部内容。</w:t>
      </w:r>
    </w:p>
    <w:p w14:paraId="6C14ABD9" w14:textId="77777777" w:rsidR="00530019" w:rsidRDefault="00530019">
      <w:pPr>
        <w:ind w:firstLine="540"/>
        <w:rPr>
          <w:rFonts w:ascii="宋体" w:eastAsia="宋体" w:hAnsi="宋体" w:cs="Times New Roman"/>
          <w:szCs w:val="21"/>
        </w:rPr>
      </w:pPr>
    </w:p>
    <w:p w14:paraId="70119FE9" w14:textId="77777777" w:rsidR="00530019" w:rsidRDefault="00530019">
      <w:pPr>
        <w:ind w:firstLine="645"/>
        <w:rPr>
          <w:rFonts w:ascii="宋体" w:eastAsia="宋体" w:hAnsi="宋体" w:cs="Times New Roman"/>
          <w:szCs w:val="21"/>
        </w:rPr>
      </w:pPr>
    </w:p>
    <w:p w14:paraId="6F30A60D" w14:textId="77777777" w:rsidR="00530019" w:rsidRDefault="00530019">
      <w:pPr>
        <w:ind w:firstLine="645"/>
        <w:rPr>
          <w:rFonts w:ascii="宋体" w:eastAsia="宋体" w:hAnsi="宋体" w:cs="Times New Roman"/>
          <w:szCs w:val="21"/>
        </w:rPr>
      </w:pPr>
    </w:p>
    <w:p w14:paraId="385F3D08" w14:textId="77777777" w:rsidR="00530019" w:rsidRDefault="00530019">
      <w:pPr>
        <w:ind w:firstLineChars="1600" w:firstLine="3360"/>
        <w:rPr>
          <w:rFonts w:ascii="宋体" w:eastAsia="宋体" w:hAnsi="宋体" w:cs="Times New Roman"/>
          <w:szCs w:val="21"/>
        </w:rPr>
      </w:pPr>
    </w:p>
    <w:p w14:paraId="38B51C92" w14:textId="77777777" w:rsidR="00530019" w:rsidRDefault="00CC703D">
      <w:pPr>
        <w:ind w:firstLineChars="1300" w:firstLine="2730"/>
        <w:rPr>
          <w:rFonts w:ascii="宋体" w:eastAsia="宋体" w:hAnsi="宋体" w:cs="Times New Roman"/>
          <w:szCs w:val="21"/>
        </w:rPr>
      </w:pPr>
      <w:r>
        <w:rPr>
          <w:rFonts w:ascii="宋体" w:eastAsia="宋体" w:hAnsi="宋体" w:cs="Times New Roman" w:hint="eastAsia"/>
          <w:szCs w:val="21"/>
        </w:rPr>
        <w:t>公司名称：                             （公章）</w:t>
      </w:r>
    </w:p>
    <w:p w14:paraId="1715DD84" w14:textId="77777777" w:rsidR="00530019" w:rsidRDefault="00530019">
      <w:pPr>
        <w:spacing w:line="360" w:lineRule="auto"/>
        <w:ind w:firstLineChars="200" w:firstLine="420"/>
        <w:rPr>
          <w:rFonts w:ascii="宋体" w:eastAsia="宋体" w:hAnsi="Times New Roman" w:cs="Times New Roman"/>
          <w:bCs/>
          <w:szCs w:val="21"/>
        </w:rPr>
      </w:pPr>
    </w:p>
    <w:p w14:paraId="3CDFC794" w14:textId="77777777" w:rsidR="00530019" w:rsidRDefault="00CC703D">
      <w:pPr>
        <w:spacing w:line="360" w:lineRule="auto"/>
        <w:ind w:firstLineChars="2700" w:firstLine="5670"/>
        <w:rPr>
          <w:rFonts w:ascii="宋体" w:eastAsia="宋体" w:hAnsi="Times New Roman" w:cs="Times New Roman"/>
          <w:bCs/>
          <w:szCs w:val="21"/>
        </w:rPr>
      </w:pPr>
      <w:r>
        <w:rPr>
          <w:rFonts w:ascii="宋体" w:eastAsia="宋体" w:hAnsi="Times New Roman" w:cs="Times New Roman" w:hint="eastAsia"/>
          <w:bCs/>
          <w:szCs w:val="21"/>
        </w:rPr>
        <w:t xml:space="preserve"> 二〇    年   月    日</w:t>
      </w:r>
    </w:p>
    <w:p w14:paraId="6FF83C33" w14:textId="77777777" w:rsidR="00530019" w:rsidRDefault="00CC703D">
      <w:pPr>
        <w:spacing w:line="360" w:lineRule="auto"/>
        <w:ind w:firstLineChars="200" w:firstLine="420"/>
        <w:rPr>
          <w:rFonts w:ascii="宋体" w:eastAsia="宋体" w:hAnsi="宋体" w:cs="Times New Roman"/>
          <w:b/>
          <w:bCs/>
          <w:sz w:val="24"/>
          <w:szCs w:val="24"/>
        </w:rPr>
      </w:pPr>
      <w:r>
        <w:rPr>
          <w:rFonts w:ascii="宋体" w:eastAsia="宋体" w:hAnsi="Times New Roman" w:cs="Times New Roman"/>
          <w:bCs/>
          <w:szCs w:val="21"/>
        </w:rPr>
        <w:br w:type="page"/>
      </w:r>
    </w:p>
    <w:p w14:paraId="212A5CA7" w14:textId="77777777" w:rsidR="00530019" w:rsidRDefault="00CC703D">
      <w:pPr>
        <w:keepNext/>
        <w:keepLines/>
        <w:spacing w:before="260" w:after="260"/>
        <w:jc w:val="center"/>
        <w:outlineLvl w:val="2"/>
        <w:rPr>
          <w:rFonts w:ascii="黑体" w:eastAsia="黑体" w:hAnsi="黑体" w:cs="Times New Roman"/>
          <w:bCs/>
          <w:sz w:val="24"/>
          <w:szCs w:val="24"/>
        </w:rPr>
      </w:pPr>
      <w:r>
        <w:rPr>
          <w:rFonts w:ascii="黑体" w:eastAsia="黑体" w:hAnsi="黑体" w:cs="Times New Roman"/>
          <w:bCs/>
          <w:sz w:val="24"/>
          <w:szCs w:val="24"/>
        </w:rPr>
        <w:lastRenderedPageBreak/>
        <w:t>三、投标一览表</w:t>
      </w:r>
    </w:p>
    <w:p w14:paraId="71312A56" w14:textId="77777777" w:rsidR="00530019" w:rsidRDefault="00530019">
      <w:pPr>
        <w:spacing w:line="360" w:lineRule="auto"/>
        <w:ind w:leftChars="72" w:left="151"/>
        <w:rPr>
          <w:rFonts w:ascii="宋体" w:eastAsia="宋体" w:hAnsi="宋体" w:cs="Times New Roman"/>
          <w:sz w:val="24"/>
          <w:szCs w:val="24"/>
        </w:rPr>
      </w:pPr>
    </w:p>
    <w:p w14:paraId="063223E0" w14:textId="77777777" w:rsidR="00530019" w:rsidRDefault="00CC703D">
      <w:pPr>
        <w:spacing w:line="360" w:lineRule="auto"/>
        <w:ind w:leftChars="72" w:left="151"/>
        <w:rPr>
          <w:rFonts w:ascii="宋体" w:eastAsia="宋体" w:hAnsi="宋体" w:cs="Times New Roman"/>
          <w:sz w:val="24"/>
        </w:rPr>
      </w:pPr>
      <w:r>
        <w:rPr>
          <w:rFonts w:ascii="宋体" w:eastAsia="宋体" w:hAnsi="宋体" w:cs="Times New Roman" w:hint="eastAsia"/>
          <w:sz w:val="24"/>
          <w:szCs w:val="24"/>
        </w:rPr>
        <w:t>投标人名称：_________________ （公章）</w:t>
      </w:r>
    </w:p>
    <w:p w14:paraId="4C96FAF3" w14:textId="77777777" w:rsidR="00530019" w:rsidRDefault="00CC703D">
      <w:pPr>
        <w:spacing w:line="360" w:lineRule="auto"/>
        <w:ind w:leftChars="72" w:left="151"/>
        <w:rPr>
          <w:rFonts w:ascii="宋体" w:eastAsia="宋体" w:hAnsi="宋体" w:cs="Times New Roman"/>
          <w:color w:val="FF0000"/>
          <w:sz w:val="24"/>
          <w:szCs w:val="24"/>
          <w:u w:val="single"/>
        </w:rPr>
      </w:pPr>
      <w:r>
        <w:rPr>
          <w:rFonts w:ascii="宋体" w:eastAsia="宋体" w:hAnsi="宋体" w:cs="Times New Roman" w:hint="eastAsia"/>
          <w:color w:val="FF0000"/>
          <w:sz w:val="24"/>
          <w:szCs w:val="24"/>
        </w:rPr>
        <w:t xml:space="preserve">项目编号/包号：_______________ </w:t>
      </w:r>
    </w:p>
    <w:p w14:paraId="57262D6B" w14:textId="77777777" w:rsidR="00530019" w:rsidRDefault="00530019">
      <w:pPr>
        <w:spacing w:line="360" w:lineRule="auto"/>
        <w:ind w:leftChars="72" w:left="151"/>
        <w:rPr>
          <w:rFonts w:ascii="宋体" w:eastAsia="宋体" w:hAnsi="宋体" w:cs="Times New Roman"/>
          <w:color w:val="FF0000"/>
          <w:sz w:val="24"/>
          <w:szCs w:val="24"/>
          <w:u w:val="single"/>
        </w:rPr>
      </w:pPr>
    </w:p>
    <w:tbl>
      <w:tblPr>
        <w:tblW w:w="778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2667"/>
        <w:gridCol w:w="2127"/>
      </w:tblGrid>
      <w:tr w:rsidR="00CA2AEC" w14:paraId="1E7E9EA1" w14:textId="77777777" w:rsidTr="00136758">
        <w:trPr>
          <w:cantSplit/>
          <w:trHeight w:val="720"/>
        </w:trPr>
        <w:tc>
          <w:tcPr>
            <w:tcW w:w="2988" w:type="dxa"/>
            <w:tcBorders>
              <w:top w:val="double" w:sz="4" w:space="0" w:color="auto"/>
              <w:bottom w:val="single" w:sz="4" w:space="0" w:color="auto"/>
            </w:tcBorders>
            <w:vAlign w:val="center"/>
          </w:tcPr>
          <w:p w14:paraId="6EA94659" w14:textId="77777777" w:rsidR="00CA2AEC" w:rsidRDefault="00CA2AEC">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项目名称</w:t>
            </w:r>
          </w:p>
        </w:tc>
        <w:tc>
          <w:tcPr>
            <w:tcW w:w="2667" w:type="dxa"/>
            <w:tcBorders>
              <w:top w:val="double" w:sz="4" w:space="0" w:color="auto"/>
              <w:bottom w:val="single" w:sz="4" w:space="0" w:color="auto"/>
            </w:tcBorders>
            <w:vAlign w:val="center"/>
          </w:tcPr>
          <w:p w14:paraId="6EFCB46C" w14:textId="77777777" w:rsidR="00CA2AEC" w:rsidRDefault="00CA2AEC">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投标总价（元</w:t>
            </w:r>
            <w:r>
              <w:rPr>
                <w:rFonts w:ascii="Times New Roman" w:eastAsia="宋体" w:hAnsi="Times New Roman" w:cs="Times New Roman" w:hint="eastAsia"/>
                <w:snapToGrid w:val="0"/>
                <w:kern w:val="0"/>
                <w:szCs w:val="24"/>
              </w:rPr>
              <w:t>/</w:t>
            </w:r>
            <w:r>
              <w:rPr>
                <w:rFonts w:ascii="Times New Roman" w:eastAsia="宋体" w:hAnsi="Times New Roman" w:cs="Times New Roman" w:hint="eastAsia"/>
                <w:snapToGrid w:val="0"/>
                <w:kern w:val="0"/>
                <w:szCs w:val="24"/>
              </w:rPr>
              <w:t>人民币）</w:t>
            </w:r>
          </w:p>
        </w:tc>
        <w:tc>
          <w:tcPr>
            <w:tcW w:w="2127" w:type="dxa"/>
            <w:tcBorders>
              <w:top w:val="double" w:sz="4" w:space="0" w:color="auto"/>
              <w:bottom w:val="single" w:sz="4" w:space="0" w:color="auto"/>
            </w:tcBorders>
            <w:vAlign w:val="center"/>
          </w:tcPr>
          <w:p w14:paraId="49781306" w14:textId="77777777" w:rsidR="00CA2AEC" w:rsidRDefault="00CA2AEC">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备注</w:t>
            </w:r>
          </w:p>
        </w:tc>
      </w:tr>
      <w:tr w:rsidR="00CA2AEC" w14:paraId="79B6A6B6" w14:textId="77777777" w:rsidTr="00136758">
        <w:trPr>
          <w:cantSplit/>
          <w:trHeight w:val="738"/>
        </w:trPr>
        <w:tc>
          <w:tcPr>
            <w:tcW w:w="2988" w:type="dxa"/>
            <w:tcBorders>
              <w:top w:val="single" w:sz="4" w:space="0" w:color="auto"/>
            </w:tcBorders>
            <w:vAlign w:val="center"/>
          </w:tcPr>
          <w:p w14:paraId="7A984AF8" w14:textId="79C81758" w:rsidR="00CA2AEC" w:rsidRDefault="00CA2AEC">
            <w:pPr>
              <w:rPr>
                <w:rFonts w:ascii="Times New Roman" w:eastAsia="宋体" w:hAnsi="Times New Roman" w:cs="Times New Roman"/>
                <w:snapToGrid w:val="0"/>
                <w:kern w:val="0"/>
                <w:szCs w:val="24"/>
                <w:u w:val="single"/>
              </w:rPr>
            </w:pPr>
          </w:p>
        </w:tc>
        <w:tc>
          <w:tcPr>
            <w:tcW w:w="2667" w:type="dxa"/>
            <w:tcBorders>
              <w:top w:val="single" w:sz="4" w:space="0" w:color="auto"/>
            </w:tcBorders>
            <w:vAlign w:val="center"/>
          </w:tcPr>
          <w:p w14:paraId="3F810D0C" w14:textId="77777777" w:rsidR="00CA2AEC" w:rsidRDefault="00CA2AEC">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大写：</w:t>
            </w:r>
          </w:p>
          <w:p w14:paraId="54DE5010" w14:textId="77777777" w:rsidR="00CA2AEC" w:rsidRDefault="00CA2AEC">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小写：</w:t>
            </w:r>
          </w:p>
        </w:tc>
        <w:tc>
          <w:tcPr>
            <w:tcW w:w="2127" w:type="dxa"/>
            <w:tcBorders>
              <w:top w:val="single" w:sz="4" w:space="0" w:color="auto"/>
            </w:tcBorders>
            <w:vAlign w:val="center"/>
          </w:tcPr>
          <w:p w14:paraId="27336501" w14:textId="77777777" w:rsidR="00CA2AEC" w:rsidRDefault="00CA2AEC">
            <w:pPr>
              <w:rPr>
                <w:rFonts w:ascii="Times New Roman" w:eastAsia="宋体" w:hAnsi="Times New Roman" w:cs="Times New Roman"/>
                <w:snapToGrid w:val="0"/>
                <w:kern w:val="0"/>
                <w:szCs w:val="24"/>
              </w:rPr>
            </w:pPr>
          </w:p>
        </w:tc>
      </w:tr>
    </w:tbl>
    <w:p w14:paraId="6F267BAA" w14:textId="77777777" w:rsidR="00530019" w:rsidRDefault="00530019">
      <w:pPr>
        <w:rPr>
          <w:rFonts w:ascii="Times New Roman" w:eastAsia="宋体" w:hAnsi="Times New Roman" w:cs="Times New Roman"/>
          <w:snapToGrid w:val="0"/>
          <w:kern w:val="0"/>
          <w:szCs w:val="24"/>
        </w:rPr>
      </w:pPr>
    </w:p>
    <w:p w14:paraId="4F4220BA" w14:textId="77777777" w:rsidR="0073582D" w:rsidRDefault="00CC703D" w:rsidP="0073582D">
      <w:pPr>
        <w:rPr>
          <w:rFonts w:ascii="Times New Roman" w:eastAsia="宋体" w:hAnsi="Times New Roman"/>
          <w:color w:val="FF0000"/>
          <w:szCs w:val="24"/>
          <w:lang w:val="en-GB"/>
        </w:rPr>
      </w:pPr>
      <w:r>
        <w:rPr>
          <w:rFonts w:ascii="Times New Roman" w:eastAsia="宋体" w:hAnsi="Times New Roman" w:cs="Times New Roman" w:hint="eastAsia"/>
          <w:snapToGrid w:val="0"/>
          <w:kern w:val="0"/>
          <w:szCs w:val="24"/>
        </w:rPr>
        <w:t>注：</w:t>
      </w:r>
      <w:r w:rsidR="0073582D" w:rsidRPr="00673D1E">
        <w:rPr>
          <w:rFonts w:ascii="Times New Roman" w:eastAsia="宋体" w:hAnsi="Times New Roman" w:hint="eastAsia"/>
          <w:color w:val="FF0000"/>
          <w:szCs w:val="24"/>
          <w:lang w:val="en-GB"/>
        </w:rPr>
        <w:t>1</w:t>
      </w:r>
      <w:r w:rsidR="0073582D" w:rsidRPr="00673D1E">
        <w:rPr>
          <w:rFonts w:ascii="Times New Roman" w:eastAsia="宋体" w:hAnsi="Times New Roman" w:hint="eastAsia"/>
          <w:color w:val="FF0000"/>
          <w:szCs w:val="24"/>
          <w:lang w:val="en-GB"/>
        </w:rPr>
        <w:t>、价格应按“招标文件”中规定的货币单位填写，报人民币实洋价。</w:t>
      </w:r>
    </w:p>
    <w:p w14:paraId="5CE0D224" w14:textId="36EE6327" w:rsidR="00530019" w:rsidRDefault="00CC703D" w:rsidP="0073582D">
      <w:pPr>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2</w:t>
      </w:r>
      <w:r>
        <w:rPr>
          <w:rFonts w:ascii="Times New Roman" w:eastAsia="宋体" w:hAnsi="Times New Roman" w:cs="Times New Roman" w:hint="eastAsia"/>
          <w:snapToGrid w:val="0"/>
          <w:kern w:val="0"/>
          <w:szCs w:val="24"/>
        </w:rPr>
        <w:t>、投标人如果需要对报价或其它内容加以说明，可在备注栏填写。</w:t>
      </w:r>
    </w:p>
    <w:p w14:paraId="37EAA58A" w14:textId="48FA0E5D" w:rsidR="00530019" w:rsidRDefault="00CA2AEC">
      <w:pPr>
        <w:spacing w:line="360" w:lineRule="auto"/>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3</w:t>
      </w:r>
      <w:r w:rsidR="00CC703D">
        <w:rPr>
          <w:rFonts w:ascii="Times New Roman" w:eastAsia="宋体" w:hAnsi="Times New Roman" w:cs="Times New Roman" w:hint="eastAsia"/>
          <w:snapToGrid w:val="0"/>
          <w:kern w:val="0"/>
          <w:szCs w:val="24"/>
        </w:rPr>
        <w:t>、此表应</w:t>
      </w:r>
      <w:r w:rsidR="00CC703D">
        <w:rPr>
          <w:rFonts w:ascii="宋体" w:eastAsia="宋体" w:hAnsi="宋体" w:cs="Times New Roman" w:hint="eastAsia"/>
          <w:szCs w:val="24"/>
        </w:rPr>
        <w:t>另外再单独密封一份提交。</w:t>
      </w:r>
    </w:p>
    <w:p w14:paraId="3FDD7FA4" w14:textId="77777777" w:rsidR="00530019" w:rsidRDefault="00530019">
      <w:pPr>
        <w:spacing w:line="360" w:lineRule="auto"/>
        <w:ind w:left="153" w:hanging="153"/>
        <w:rPr>
          <w:rFonts w:ascii="宋体" w:eastAsia="宋体" w:hAnsi="宋体" w:cs="Times New Roman"/>
          <w:sz w:val="24"/>
          <w:szCs w:val="24"/>
        </w:rPr>
      </w:pPr>
    </w:p>
    <w:p w14:paraId="2F768E9F" w14:textId="77777777" w:rsidR="00530019" w:rsidRDefault="00530019">
      <w:pPr>
        <w:spacing w:line="360" w:lineRule="auto"/>
        <w:ind w:left="153" w:hanging="153"/>
        <w:rPr>
          <w:rFonts w:ascii="宋体" w:eastAsia="宋体" w:hAnsi="宋体" w:cs="Times New Roman"/>
          <w:sz w:val="24"/>
          <w:szCs w:val="24"/>
        </w:rPr>
      </w:pPr>
    </w:p>
    <w:p w14:paraId="724A2DA5" w14:textId="77777777" w:rsidR="00530019" w:rsidRDefault="00530019">
      <w:pPr>
        <w:spacing w:line="360" w:lineRule="auto"/>
        <w:ind w:left="153" w:hanging="153"/>
        <w:rPr>
          <w:rFonts w:ascii="宋体" w:eastAsia="宋体" w:hAnsi="宋体" w:cs="Times New Roman"/>
          <w:sz w:val="24"/>
          <w:szCs w:val="24"/>
        </w:rPr>
      </w:pPr>
    </w:p>
    <w:p w14:paraId="22C60283" w14:textId="77777777" w:rsidR="00530019" w:rsidRDefault="00CC703D">
      <w:pPr>
        <w:spacing w:line="360" w:lineRule="auto"/>
        <w:ind w:leftChars="-514" w:left="-1079" w:firstLineChars="449" w:firstLine="1078"/>
        <w:rPr>
          <w:rFonts w:ascii="宋体" w:eastAsia="宋体" w:hAnsi="宋体" w:cs="Times New Roman"/>
          <w:sz w:val="24"/>
          <w:szCs w:val="24"/>
        </w:rPr>
      </w:pPr>
      <w:r>
        <w:rPr>
          <w:rFonts w:ascii="宋体" w:eastAsia="宋体" w:hAnsi="宋体" w:cs="Times New Roman" w:hint="eastAsia"/>
          <w:sz w:val="24"/>
          <w:szCs w:val="24"/>
        </w:rPr>
        <w:t>投标人代表签字：____________________    日期：   年   月   日</w:t>
      </w:r>
    </w:p>
    <w:p w14:paraId="215B20E7" w14:textId="77777777" w:rsidR="00530019" w:rsidRDefault="00CC703D">
      <w:pPr>
        <w:rPr>
          <w:rFonts w:ascii="仿宋_GB2312" w:eastAsia="仿宋_GB2312" w:hAnsi="Times New Roman" w:cs="Times New Roman"/>
          <w:b/>
          <w:sz w:val="30"/>
          <w:szCs w:val="30"/>
        </w:rPr>
      </w:pPr>
      <w:r>
        <w:rPr>
          <w:rFonts w:ascii="宋体" w:eastAsia="宋体" w:hAnsi="宋体" w:cs="Times New Roman"/>
          <w:szCs w:val="20"/>
        </w:rPr>
        <w:br w:type="page"/>
      </w:r>
    </w:p>
    <w:p w14:paraId="4009F212" w14:textId="77777777" w:rsidR="00530019" w:rsidRDefault="00530019">
      <w:pPr>
        <w:rPr>
          <w:rFonts w:ascii="Times New Roman" w:eastAsia="宋体" w:hAnsi="Times New Roman" w:cs="Times New Roman"/>
          <w:szCs w:val="24"/>
        </w:rPr>
      </w:pPr>
    </w:p>
    <w:p w14:paraId="58986033" w14:textId="77777777" w:rsidR="00530019" w:rsidRDefault="00CC703D">
      <w:pPr>
        <w:keepNext/>
        <w:keepLines/>
        <w:spacing w:before="120" w:after="12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530019" w14:paraId="3A216C93" w14:textId="77777777">
        <w:trPr>
          <w:cantSplit/>
          <w:trHeight w:val="20"/>
          <w:jc w:val="center"/>
        </w:trPr>
        <w:tc>
          <w:tcPr>
            <w:tcW w:w="735" w:type="dxa"/>
            <w:vAlign w:val="center"/>
          </w:tcPr>
          <w:p w14:paraId="68AF5F30"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序号</w:t>
            </w:r>
          </w:p>
        </w:tc>
        <w:tc>
          <w:tcPr>
            <w:tcW w:w="2477" w:type="dxa"/>
          </w:tcPr>
          <w:p w14:paraId="2AE3AC66"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项目</w:t>
            </w:r>
          </w:p>
        </w:tc>
        <w:tc>
          <w:tcPr>
            <w:tcW w:w="4514" w:type="dxa"/>
            <w:vAlign w:val="center"/>
          </w:tcPr>
          <w:p w14:paraId="7B599779"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内容及说明</w:t>
            </w:r>
          </w:p>
        </w:tc>
        <w:tc>
          <w:tcPr>
            <w:tcW w:w="1411" w:type="dxa"/>
            <w:vAlign w:val="center"/>
          </w:tcPr>
          <w:p w14:paraId="3714F5AB"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备注</w:t>
            </w:r>
          </w:p>
        </w:tc>
      </w:tr>
      <w:tr w:rsidR="00530019" w14:paraId="7F4124AF" w14:textId="77777777">
        <w:trPr>
          <w:cantSplit/>
          <w:trHeight w:val="20"/>
          <w:jc w:val="center"/>
        </w:trPr>
        <w:tc>
          <w:tcPr>
            <w:tcW w:w="735" w:type="dxa"/>
            <w:vAlign w:val="center"/>
          </w:tcPr>
          <w:p w14:paraId="2F4F19DF"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一</w:t>
            </w:r>
          </w:p>
        </w:tc>
        <w:tc>
          <w:tcPr>
            <w:tcW w:w="6991" w:type="dxa"/>
            <w:gridSpan w:val="2"/>
          </w:tcPr>
          <w:p w14:paraId="08A04B05"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营业执照</w:t>
            </w:r>
          </w:p>
        </w:tc>
        <w:tc>
          <w:tcPr>
            <w:tcW w:w="1411" w:type="dxa"/>
            <w:vAlign w:val="center"/>
          </w:tcPr>
          <w:p w14:paraId="086AAB7A" w14:textId="5CA98CF5" w:rsidR="00530019" w:rsidRDefault="00CC703D" w:rsidP="0018667D">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18667D">
              <w:rPr>
                <w:rFonts w:ascii="Times New Roman" w:eastAsia="宋体" w:hAnsi="Times New Roman" w:cs="Times New Roman" w:hint="eastAsia"/>
                <w:szCs w:val="21"/>
              </w:rPr>
              <w:t>复印</w:t>
            </w:r>
            <w:r>
              <w:rPr>
                <w:rFonts w:ascii="Times New Roman" w:eastAsia="宋体" w:hAnsi="Times New Roman" w:cs="Times New Roman" w:hint="eastAsia"/>
                <w:szCs w:val="21"/>
              </w:rPr>
              <w:t>件</w:t>
            </w:r>
          </w:p>
        </w:tc>
      </w:tr>
      <w:tr w:rsidR="00530019" w14:paraId="5C03F011" w14:textId="77777777">
        <w:trPr>
          <w:cantSplit/>
          <w:trHeight w:val="20"/>
          <w:jc w:val="center"/>
        </w:trPr>
        <w:tc>
          <w:tcPr>
            <w:tcW w:w="735" w:type="dxa"/>
            <w:shd w:val="clear" w:color="auto" w:fill="auto"/>
            <w:vAlign w:val="center"/>
          </w:tcPr>
          <w:p w14:paraId="012944B7"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shd w:val="clear" w:color="auto" w:fill="auto"/>
            <w:vAlign w:val="center"/>
          </w:tcPr>
          <w:p w14:paraId="273DCCC4"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注册年度及注册编号</w:t>
            </w:r>
          </w:p>
        </w:tc>
        <w:tc>
          <w:tcPr>
            <w:tcW w:w="4514" w:type="dxa"/>
            <w:vAlign w:val="center"/>
          </w:tcPr>
          <w:p w14:paraId="08E53C19" w14:textId="77777777" w:rsidR="00530019" w:rsidRDefault="00530019">
            <w:pPr>
              <w:rPr>
                <w:rFonts w:ascii="Times New Roman" w:eastAsia="宋体" w:hAnsi="Times New Roman" w:cs="Times New Roman"/>
                <w:szCs w:val="21"/>
              </w:rPr>
            </w:pPr>
          </w:p>
        </w:tc>
        <w:tc>
          <w:tcPr>
            <w:tcW w:w="1411" w:type="dxa"/>
            <w:vAlign w:val="center"/>
          </w:tcPr>
          <w:p w14:paraId="5D3F2F3C" w14:textId="77777777" w:rsidR="00530019" w:rsidRDefault="00530019">
            <w:pPr>
              <w:jc w:val="center"/>
              <w:rPr>
                <w:rFonts w:ascii="Times New Roman" w:eastAsia="宋体" w:hAnsi="Times New Roman" w:cs="Times New Roman"/>
                <w:szCs w:val="21"/>
              </w:rPr>
            </w:pPr>
          </w:p>
        </w:tc>
      </w:tr>
      <w:tr w:rsidR="00530019" w14:paraId="48C128AE" w14:textId="77777777">
        <w:trPr>
          <w:cantSplit/>
          <w:trHeight w:val="20"/>
          <w:jc w:val="center"/>
        </w:trPr>
        <w:tc>
          <w:tcPr>
            <w:tcW w:w="735" w:type="dxa"/>
            <w:shd w:val="clear" w:color="auto" w:fill="auto"/>
            <w:vAlign w:val="center"/>
          </w:tcPr>
          <w:p w14:paraId="1E1DA77A"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shd w:val="clear" w:color="auto" w:fill="auto"/>
            <w:vAlign w:val="center"/>
          </w:tcPr>
          <w:p w14:paraId="72AEAAFD"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注册资金（万元）</w:t>
            </w:r>
          </w:p>
        </w:tc>
        <w:tc>
          <w:tcPr>
            <w:tcW w:w="4514" w:type="dxa"/>
            <w:vAlign w:val="center"/>
          </w:tcPr>
          <w:p w14:paraId="31E2AA8A" w14:textId="77777777" w:rsidR="00530019" w:rsidRDefault="00530019">
            <w:pPr>
              <w:rPr>
                <w:rFonts w:ascii="Times New Roman" w:eastAsia="宋体" w:hAnsi="Times New Roman" w:cs="Times New Roman"/>
                <w:szCs w:val="21"/>
              </w:rPr>
            </w:pPr>
          </w:p>
        </w:tc>
        <w:tc>
          <w:tcPr>
            <w:tcW w:w="1411" w:type="dxa"/>
            <w:vAlign w:val="center"/>
          </w:tcPr>
          <w:p w14:paraId="5FB54912" w14:textId="77777777" w:rsidR="00530019" w:rsidRDefault="00530019">
            <w:pPr>
              <w:jc w:val="center"/>
              <w:rPr>
                <w:rFonts w:ascii="Times New Roman" w:eastAsia="宋体" w:hAnsi="Times New Roman" w:cs="Times New Roman"/>
                <w:szCs w:val="21"/>
              </w:rPr>
            </w:pPr>
          </w:p>
        </w:tc>
      </w:tr>
      <w:tr w:rsidR="00530019" w14:paraId="66058FDB" w14:textId="77777777">
        <w:trPr>
          <w:cantSplit/>
          <w:trHeight w:val="20"/>
          <w:jc w:val="center"/>
        </w:trPr>
        <w:tc>
          <w:tcPr>
            <w:tcW w:w="735" w:type="dxa"/>
            <w:shd w:val="clear" w:color="auto" w:fill="auto"/>
            <w:vAlign w:val="center"/>
          </w:tcPr>
          <w:p w14:paraId="35427FB1"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shd w:val="clear" w:color="auto" w:fill="auto"/>
            <w:vAlign w:val="center"/>
          </w:tcPr>
          <w:p w14:paraId="5329730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经营场所</w:t>
            </w:r>
          </w:p>
        </w:tc>
        <w:tc>
          <w:tcPr>
            <w:tcW w:w="4514" w:type="dxa"/>
            <w:vAlign w:val="center"/>
          </w:tcPr>
          <w:p w14:paraId="782EC98D" w14:textId="77777777" w:rsidR="00530019" w:rsidRDefault="00530019">
            <w:pPr>
              <w:rPr>
                <w:rFonts w:ascii="Times New Roman" w:eastAsia="宋体" w:hAnsi="Times New Roman" w:cs="Times New Roman"/>
                <w:szCs w:val="21"/>
              </w:rPr>
            </w:pPr>
          </w:p>
        </w:tc>
        <w:tc>
          <w:tcPr>
            <w:tcW w:w="1411" w:type="dxa"/>
            <w:vAlign w:val="center"/>
          </w:tcPr>
          <w:p w14:paraId="35F729A6" w14:textId="77777777" w:rsidR="00530019" w:rsidRDefault="00530019">
            <w:pPr>
              <w:jc w:val="center"/>
              <w:rPr>
                <w:rFonts w:ascii="Times New Roman" w:eastAsia="宋体" w:hAnsi="Times New Roman" w:cs="Times New Roman"/>
                <w:szCs w:val="21"/>
              </w:rPr>
            </w:pPr>
          </w:p>
        </w:tc>
      </w:tr>
      <w:tr w:rsidR="00530019" w14:paraId="3E5E8F3C" w14:textId="77777777">
        <w:trPr>
          <w:cantSplit/>
          <w:trHeight w:val="20"/>
          <w:jc w:val="center"/>
        </w:trPr>
        <w:tc>
          <w:tcPr>
            <w:tcW w:w="735" w:type="dxa"/>
            <w:shd w:val="clear" w:color="auto" w:fill="auto"/>
            <w:vAlign w:val="center"/>
          </w:tcPr>
          <w:p w14:paraId="7E6CBA7E"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shd w:val="clear" w:color="auto" w:fill="auto"/>
            <w:vAlign w:val="center"/>
          </w:tcPr>
          <w:p w14:paraId="2C3B703B"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7F4D5608" w14:textId="77777777" w:rsidR="00530019" w:rsidRDefault="00530019">
            <w:pPr>
              <w:rPr>
                <w:rFonts w:ascii="Times New Roman" w:eastAsia="宋体" w:hAnsi="Times New Roman" w:cs="Times New Roman"/>
                <w:szCs w:val="21"/>
              </w:rPr>
            </w:pPr>
          </w:p>
        </w:tc>
        <w:tc>
          <w:tcPr>
            <w:tcW w:w="1411" w:type="dxa"/>
            <w:vAlign w:val="center"/>
          </w:tcPr>
          <w:p w14:paraId="54EA5F80" w14:textId="77777777" w:rsidR="00530019" w:rsidRDefault="00530019">
            <w:pPr>
              <w:jc w:val="center"/>
              <w:rPr>
                <w:rFonts w:ascii="Times New Roman" w:eastAsia="宋体" w:hAnsi="Times New Roman" w:cs="Times New Roman"/>
                <w:szCs w:val="21"/>
              </w:rPr>
            </w:pPr>
          </w:p>
        </w:tc>
      </w:tr>
      <w:tr w:rsidR="00530019" w14:paraId="2C9FD0EA" w14:textId="77777777">
        <w:trPr>
          <w:cantSplit/>
          <w:trHeight w:val="20"/>
          <w:jc w:val="center"/>
        </w:trPr>
        <w:tc>
          <w:tcPr>
            <w:tcW w:w="735" w:type="dxa"/>
            <w:vAlign w:val="center"/>
          </w:tcPr>
          <w:p w14:paraId="4CA9D38D"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二</w:t>
            </w:r>
          </w:p>
        </w:tc>
        <w:tc>
          <w:tcPr>
            <w:tcW w:w="6991" w:type="dxa"/>
            <w:gridSpan w:val="2"/>
            <w:vAlign w:val="center"/>
          </w:tcPr>
          <w:p w14:paraId="2A25B180"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税务登记证</w:t>
            </w:r>
          </w:p>
        </w:tc>
        <w:tc>
          <w:tcPr>
            <w:tcW w:w="1411" w:type="dxa"/>
            <w:vAlign w:val="center"/>
          </w:tcPr>
          <w:p w14:paraId="031736D9" w14:textId="4B5F2DAF"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18667D">
              <w:rPr>
                <w:rFonts w:ascii="Times New Roman" w:eastAsia="宋体" w:hAnsi="Times New Roman" w:cs="Times New Roman" w:hint="eastAsia"/>
                <w:szCs w:val="21"/>
              </w:rPr>
              <w:t>复印</w:t>
            </w:r>
            <w:r>
              <w:rPr>
                <w:rFonts w:ascii="Times New Roman" w:eastAsia="宋体" w:hAnsi="Times New Roman" w:cs="Times New Roman" w:hint="eastAsia"/>
                <w:szCs w:val="21"/>
              </w:rPr>
              <w:t>件</w:t>
            </w:r>
          </w:p>
        </w:tc>
      </w:tr>
      <w:tr w:rsidR="00530019" w14:paraId="5F2ABD21" w14:textId="77777777">
        <w:trPr>
          <w:cantSplit/>
          <w:trHeight w:val="20"/>
          <w:jc w:val="center"/>
        </w:trPr>
        <w:tc>
          <w:tcPr>
            <w:tcW w:w="735" w:type="dxa"/>
            <w:vAlign w:val="center"/>
          </w:tcPr>
          <w:p w14:paraId="0A1E6FB0"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4CAF72C7"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税务登记证编号</w:t>
            </w:r>
          </w:p>
        </w:tc>
        <w:tc>
          <w:tcPr>
            <w:tcW w:w="4514" w:type="dxa"/>
            <w:vAlign w:val="center"/>
          </w:tcPr>
          <w:p w14:paraId="01D30CD8" w14:textId="77777777" w:rsidR="00530019" w:rsidRDefault="00530019">
            <w:pPr>
              <w:rPr>
                <w:rFonts w:ascii="Times New Roman" w:eastAsia="宋体" w:hAnsi="Times New Roman" w:cs="Times New Roman"/>
                <w:szCs w:val="21"/>
              </w:rPr>
            </w:pPr>
          </w:p>
        </w:tc>
        <w:tc>
          <w:tcPr>
            <w:tcW w:w="1411" w:type="dxa"/>
            <w:vAlign w:val="center"/>
          </w:tcPr>
          <w:p w14:paraId="18A07810" w14:textId="77777777" w:rsidR="00530019" w:rsidRDefault="00530019">
            <w:pPr>
              <w:jc w:val="center"/>
              <w:rPr>
                <w:rFonts w:ascii="Times New Roman" w:eastAsia="宋体" w:hAnsi="Times New Roman" w:cs="Times New Roman"/>
                <w:szCs w:val="21"/>
              </w:rPr>
            </w:pPr>
          </w:p>
        </w:tc>
      </w:tr>
      <w:tr w:rsidR="00530019" w14:paraId="498CECAA" w14:textId="77777777">
        <w:trPr>
          <w:cantSplit/>
          <w:trHeight w:val="20"/>
          <w:jc w:val="center"/>
        </w:trPr>
        <w:tc>
          <w:tcPr>
            <w:tcW w:w="735" w:type="dxa"/>
            <w:vAlign w:val="center"/>
          </w:tcPr>
          <w:p w14:paraId="05A67821"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三</w:t>
            </w:r>
          </w:p>
        </w:tc>
        <w:tc>
          <w:tcPr>
            <w:tcW w:w="6991" w:type="dxa"/>
            <w:gridSpan w:val="2"/>
            <w:vAlign w:val="center"/>
          </w:tcPr>
          <w:p w14:paraId="5E5B34FF"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资格（质）证书（</w:t>
            </w:r>
            <w:r>
              <w:rPr>
                <w:rFonts w:ascii="Times New Roman" w:eastAsia="宋体" w:hAnsi="Times New Roman" w:cs="Times New Roman" w:hint="eastAsia"/>
                <w:szCs w:val="21"/>
              </w:rPr>
              <w:t>若有其他资质证书，可按表格格式扩展</w:t>
            </w:r>
            <w:r>
              <w:rPr>
                <w:rFonts w:ascii="Times New Roman" w:eastAsia="宋体" w:hAnsi="Times New Roman" w:cs="Times New Roman" w:hint="eastAsia"/>
                <w:b/>
                <w:szCs w:val="21"/>
              </w:rPr>
              <w:t>）</w:t>
            </w:r>
          </w:p>
        </w:tc>
        <w:tc>
          <w:tcPr>
            <w:tcW w:w="1411" w:type="dxa"/>
            <w:vAlign w:val="center"/>
          </w:tcPr>
          <w:p w14:paraId="6C0CFE84" w14:textId="4A618CB0"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18667D">
              <w:rPr>
                <w:rFonts w:ascii="Times New Roman" w:eastAsia="宋体" w:hAnsi="Times New Roman" w:cs="Times New Roman" w:hint="eastAsia"/>
                <w:szCs w:val="21"/>
              </w:rPr>
              <w:t>复印</w:t>
            </w:r>
            <w:r>
              <w:rPr>
                <w:rFonts w:ascii="Times New Roman" w:eastAsia="宋体" w:hAnsi="Times New Roman" w:cs="Times New Roman" w:hint="eastAsia"/>
                <w:szCs w:val="21"/>
              </w:rPr>
              <w:t>件</w:t>
            </w:r>
          </w:p>
        </w:tc>
      </w:tr>
      <w:tr w:rsidR="00530019" w14:paraId="67F89CDB" w14:textId="77777777">
        <w:trPr>
          <w:cantSplit/>
          <w:trHeight w:val="20"/>
          <w:jc w:val="center"/>
        </w:trPr>
        <w:tc>
          <w:tcPr>
            <w:tcW w:w="735" w:type="dxa"/>
            <w:vAlign w:val="center"/>
          </w:tcPr>
          <w:p w14:paraId="3E600003"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03ED4D2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证书名称</w:t>
            </w:r>
          </w:p>
        </w:tc>
        <w:tc>
          <w:tcPr>
            <w:tcW w:w="4514" w:type="dxa"/>
            <w:vAlign w:val="center"/>
          </w:tcPr>
          <w:p w14:paraId="41B5B7BF" w14:textId="77777777" w:rsidR="00530019" w:rsidRDefault="00530019">
            <w:pPr>
              <w:jc w:val="center"/>
              <w:rPr>
                <w:rFonts w:ascii="Times New Roman" w:eastAsia="宋体" w:hAnsi="Times New Roman" w:cs="Times New Roman"/>
                <w:szCs w:val="21"/>
              </w:rPr>
            </w:pPr>
          </w:p>
        </w:tc>
        <w:tc>
          <w:tcPr>
            <w:tcW w:w="1411" w:type="dxa"/>
            <w:vAlign w:val="center"/>
          </w:tcPr>
          <w:p w14:paraId="7356E769" w14:textId="77777777" w:rsidR="00530019" w:rsidRDefault="00530019">
            <w:pPr>
              <w:jc w:val="center"/>
              <w:rPr>
                <w:rFonts w:ascii="Times New Roman" w:eastAsia="宋体" w:hAnsi="Times New Roman" w:cs="Times New Roman"/>
                <w:szCs w:val="21"/>
              </w:rPr>
            </w:pPr>
          </w:p>
        </w:tc>
      </w:tr>
      <w:tr w:rsidR="00530019" w14:paraId="7FA67EDD" w14:textId="77777777">
        <w:trPr>
          <w:cantSplit/>
          <w:trHeight w:val="20"/>
          <w:jc w:val="center"/>
        </w:trPr>
        <w:tc>
          <w:tcPr>
            <w:tcW w:w="735" w:type="dxa"/>
            <w:vAlign w:val="center"/>
          </w:tcPr>
          <w:p w14:paraId="47A6652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vAlign w:val="center"/>
          </w:tcPr>
          <w:p w14:paraId="55849DEE"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批准单位</w:t>
            </w:r>
          </w:p>
        </w:tc>
        <w:tc>
          <w:tcPr>
            <w:tcW w:w="4514" w:type="dxa"/>
            <w:vAlign w:val="center"/>
          </w:tcPr>
          <w:p w14:paraId="5BAB95D7" w14:textId="77777777" w:rsidR="00530019" w:rsidRDefault="00530019">
            <w:pPr>
              <w:jc w:val="center"/>
              <w:rPr>
                <w:rFonts w:ascii="Times New Roman" w:eastAsia="宋体" w:hAnsi="Times New Roman" w:cs="Times New Roman"/>
                <w:szCs w:val="21"/>
              </w:rPr>
            </w:pPr>
          </w:p>
        </w:tc>
        <w:tc>
          <w:tcPr>
            <w:tcW w:w="1411" w:type="dxa"/>
            <w:vAlign w:val="center"/>
          </w:tcPr>
          <w:p w14:paraId="60A045E6" w14:textId="77777777" w:rsidR="00530019" w:rsidRDefault="00530019">
            <w:pPr>
              <w:jc w:val="center"/>
              <w:rPr>
                <w:rFonts w:ascii="Times New Roman" w:eastAsia="宋体" w:hAnsi="Times New Roman" w:cs="Times New Roman"/>
                <w:szCs w:val="21"/>
              </w:rPr>
            </w:pPr>
          </w:p>
        </w:tc>
      </w:tr>
      <w:tr w:rsidR="00530019" w14:paraId="3EB6E91A" w14:textId="77777777">
        <w:trPr>
          <w:cantSplit/>
          <w:trHeight w:val="20"/>
          <w:jc w:val="center"/>
        </w:trPr>
        <w:tc>
          <w:tcPr>
            <w:tcW w:w="735" w:type="dxa"/>
            <w:vAlign w:val="center"/>
          </w:tcPr>
          <w:p w14:paraId="315DDD3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vAlign w:val="center"/>
          </w:tcPr>
          <w:p w14:paraId="78FC8DC6"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等级</w:t>
            </w:r>
          </w:p>
        </w:tc>
        <w:tc>
          <w:tcPr>
            <w:tcW w:w="4514" w:type="dxa"/>
            <w:vAlign w:val="center"/>
          </w:tcPr>
          <w:p w14:paraId="0BD7DC5E" w14:textId="77777777" w:rsidR="00530019" w:rsidRDefault="00530019">
            <w:pPr>
              <w:jc w:val="center"/>
              <w:rPr>
                <w:rFonts w:ascii="Times New Roman" w:eastAsia="宋体" w:hAnsi="Times New Roman" w:cs="Times New Roman"/>
                <w:szCs w:val="21"/>
              </w:rPr>
            </w:pPr>
          </w:p>
        </w:tc>
        <w:tc>
          <w:tcPr>
            <w:tcW w:w="1411" w:type="dxa"/>
            <w:vAlign w:val="center"/>
          </w:tcPr>
          <w:p w14:paraId="732DCA4D" w14:textId="77777777" w:rsidR="00530019" w:rsidRDefault="00530019">
            <w:pPr>
              <w:jc w:val="center"/>
              <w:rPr>
                <w:rFonts w:ascii="Times New Roman" w:eastAsia="宋体" w:hAnsi="Times New Roman" w:cs="Times New Roman"/>
                <w:szCs w:val="21"/>
              </w:rPr>
            </w:pPr>
          </w:p>
        </w:tc>
      </w:tr>
      <w:tr w:rsidR="00530019" w14:paraId="2A9C9E3E" w14:textId="77777777">
        <w:trPr>
          <w:cantSplit/>
          <w:trHeight w:val="20"/>
          <w:jc w:val="center"/>
        </w:trPr>
        <w:tc>
          <w:tcPr>
            <w:tcW w:w="735" w:type="dxa"/>
            <w:vAlign w:val="center"/>
          </w:tcPr>
          <w:p w14:paraId="0A19717A"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vAlign w:val="center"/>
          </w:tcPr>
          <w:p w14:paraId="0D22FF6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批准时间及编号</w:t>
            </w:r>
          </w:p>
        </w:tc>
        <w:tc>
          <w:tcPr>
            <w:tcW w:w="4514" w:type="dxa"/>
            <w:vAlign w:val="center"/>
          </w:tcPr>
          <w:p w14:paraId="12ADFBF3" w14:textId="77777777" w:rsidR="00530019" w:rsidRDefault="00530019">
            <w:pPr>
              <w:jc w:val="center"/>
              <w:rPr>
                <w:rFonts w:ascii="Times New Roman" w:eastAsia="宋体" w:hAnsi="Times New Roman" w:cs="Times New Roman"/>
                <w:szCs w:val="21"/>
              </w:rPr>
            </w:pPr>
          </w:p>
        </w:tc>
        <w:tc>
          <w:tcPr>
            <w:tcW w:w="1411" w:type="dxa"/>
            <w:vAlign w:val="center"/>
          </w:tcPr>
          <w:p w14:paraId="37A75CB7" w14:textId="77777777" w:rsidR="00530019" w:rsidRDefault="00530019">
            <w:pPr>
              <w:jc w:val="center"/>
              <w:rPr>
                <w:rFonts w:ascii="Times New Roman" w:eastAsia="宋体" w:hAnsi="Times New Roman" w:cs="Times New Roman"/>
                <w:szCs w:val="21"/>
              </w:rPr>
            </w:pPr>
          </w:p>
        </w:tc>
      </w:tr>
      <w:tr w:rsidR="00530019" w14:paraId="1E0F3812" w14:textId="77777777">
        <w:trPr>
          <w:cantSplit/>
          <w:trHeight w:val="277"/>
          <w:jc w:val="center"/>
        </w:trPr>
        <w:tc>
          <w:tcPr>
            <w:tcW w:w="735" w:type="dxa"/>
            <w:vAlign w:val="center"/>
          </w:tcPr>
          <w:p w14:paraId="556F681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2477" w:type="dxa"/>
            <w:vAlign w:val="center"/>
          </w:tcPr>
          <w:p w14:paraId="2DFA3E8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743ED0DC" w14:textId="77777777" w:rsidR="00530019" w:rsidRDefault="00530019">
            <w:pPr>
              <w:jc w:val="center"/>
              <w:rPr>
                <w:rFonts w:ascii="Times New Roman" w:eastAsia="宋体" w:hAnsi="Times New Roman" w:cs="Times New Roman"/>
                <w:szCs w:val="21"/>
              </w:rPr>
            </w:pPr>
          </w:p>
        </w:tc>
        <w:tc>
          <w:tcPr>
            <w:tcW w:w="1411" w:type="dxa"/>
            <w:vAlign w:val="center"/>
          </w:tcPr>
          <w:p w14:paraId="28DF6AC1" w14:textId="77777777" w:rsidR="00530019" w:rsidRDefault="00530019">
            <w:pPr>
              <w:jc w:val="center"/>
              <w:rPr>
                <w:rFonts w:ascii="Times New Roman" w:eastAsia="宋体" w:hAnsi="Times New Roman" w:cs="Times New Roman"/>
                <w:szCs w:val="21"/>
              </w:rPr>
            </w:pPr>
          </w:p>
        </w:tc>
      </w:tr>
      <w:tr w:rsidR="00530019" w14:paraId="2C0EDEAD" w14:textId="77777777">
        <w:trPr>
          <w:cantSplit/>
          <w:trHeight w:val="20"/>
          <w:jc w:val="center"/>
        </w:trPr>
        <w:tc>
          <w:tcPr>
            <w:tcW w:w="735" w:type="dxa"/>
            <w:vAlign w:val="center"/>
          </w:tcPr>
          <w:p w14:paraId="48E6C8BB"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四</w:t>
            </w:r>
          </w:p>
        </w:tc>
        <w:tc>
          <w:tcPr>
            <w:tcW w:w="6991" w:type="dxa"/>
            <w:gridSpan w:val="2"/>
            <w:vAlign w:val="center"/>
          </w:tcPr>
          <w:p w14:paraId="58AF7EA1"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其他</w:t>
            </w:r>
            <w:r>
              <w:rPr>
                <w:rFonts w:ascii="Times New Roman" w:eastAsia="宋体" w:hAnsi="Times New Roman" w:cs="Times New Roman" w:hint="eastAsia"/>
                <w:szCs w:val="21"/>
              </w:rPr>
              <w:t>（投标人认为需补充的其他说明）</w:t>
            </w:r>
          </w:p>
        </w:tc>
        <w:tc>
          <w:tcPr>
            <w:tcW w:w="1411" w:type="dxa"/>
            <w:vAlign w:val="center"/>
          </w:tcPr>
          <w:p w14:paraId="5F99D861" w14:textId="77777777" w:rsidR="00530019" w:rsidRDefault="00530019">
            <w:pPr>
              <w:jc w:val="center"/>
              <w:rPr>
                <w:rFonts w:ascii="Times New Roman" w:eastAsia="宋体" w:hAnsi="Times New Roman" w:cs="Times New Roman"/>
                <w:szCs w:val="21"/>
              </w:rPr>
            </w:pPr>
          </w:p>
        </w:tc>
      </w:tr>
      <w:tr w:rsidR="00530019" w14:paraId="1EC4021B" w14:textId="77777777">
        <w:trPr>
          <w:cantSplit/>
          <w:trHeight w:val="20"/>
          <w:jc w:val="center"/>
        </w:trPr>
        <w:tc>
          <w:tcPr>
            <w:tcW w:w="735" w:type="dxa"/>
            <w:vAlign w:val="center"/>
          </w:tcPr>
          <w:p w14:paraId="518159BB"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6A5C2E54" w14:textId="77777777" w:rsidR="00530019" w:rsidRDefault="00530019">
            <w:pPr>
              <w:jc w:val="center"/>
              <w:rPr>
                <w:rFonts w:ascii="Times New Roman" w:eastAsia="宋体" w:hAnsi="Times New Roman" w:cs="Times New Roman"/>
                <w:szCs w:val="21"/>
              </w:rPr>
            </w:pPr>
          </w:p>
        </w:tc>
        <w:tc>
          <w:tcPr>
            <w:tcW w:w="4514" w:type="dxa"/>
            <w:vAlign w:val="center"/>
          </w:tcPr>
          <w:p w14:paraId="6D6A2CB9" w14:textId="77777777" w:rsidR="00530019" w:rsidRDefault="00530019">
            <w:pPr>
              <w:jc w:val="center"/>
              <w:rPr>
                <w:rFonts w:ascii="Times New Roman" w:eastAsia="宋体" w:hAnsi="Times New Roman" w:cs="Times New Roman"/>
                <w:szCs w:val="21"/>
              </w:rPr>
            </w:pPr>
          </w:p>
        </w:tc>
        <w:tc>
          <w:tcPr>
            <w:tcW w:w="1411" w:type="dxa"/>
            <w:vAlign w:val="center"/>
          </w:tcPr>
          <w:p w14:paraId="1D4297BD" w14:textId="77777777" w:rsidR="00530019" w:rsidRDefault="00530019">
            <w:pPr>
              <w:jc w:val="center"/>
              <w:rPr>
                <w:rFonts w:ascii="Times New Roman" w:eastAsia="宋体" w:hAnsi="Times New Roman" w:cs="Times New Roman"/>
                <w:szCs w:val="21"/>
              </w:rPr>
            </w:pPr>
          </w:p>
        </w:tc>
      </w:tr>
    </w:tbl>
    <w:p w14:paraId="6091947B" w14:textId="77777777" w:rsidR="00530019" w:rsidRDefault="00CC703D">
      <w:pPr>
        <w:ind w:left="630" w:hangingChars="300" w:hanging="630"/>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hint="eastAsia"/>
          <w:szCs w:val="24"/>
        </w:rPr>
        <w:t>、在按要求填写好此表格后，各投标单位可以用其它的方式，就自身整体情况作出详细的介绍。</w:t>
      </w:r>
    </w:p>
    <w:p w14:paraId="4BFA283F" w14:textId="52BAC37A" w:rsidR="00530019" w:rsidRDefault="00CC703D">
      <w:pPr>
        <w:ind w:left="420"/>
        <w:rPr>
          <w:rFonts w:ascii="Times New Roman" w:eastAsia="宋体" w:hAnsi="Times New Roman" w:cs="Times New Roman"/>
          <w:b/>
          <w:bCs/>
          <w:szCs w:val="24"/>
        </w:rPr>
      </w:pPr>
      <w:r>
        <w:rPr>
          <w:rFonts w:ascii="Times New Roman" w:eastAsia="宋体" w:hAnsi="Times New Roman" w:cs="Times New Roman" w:hint="eastAsia"/>
          <w:b/>
          <w:szCs w:val="24"/>
        </w:rPr>
        <w:t>2</w:t>
      </w:r>
      <w:r>
        <w:rPr>
          <w:rFonts w:ascii="Times New Roman" w:eastAsia="宋体" w:hAnsi="Times New Roman" w:cs="Times New Roman" w:hint="eastAsia"/>
          <w:b/>
          <w:szCs w:val="24"/>
        </w:rPr>
        <w:t>、提供招标公告中“</w:t>
      </w:r>
      <w:r>
        <w:rPr>
          <w:rFonts w:ascii="Times New Roman" w:eastAsia="宋体" w:hAnsi="Times New Roman" w:cs="Times New Roman" w:hint="eastAsia"/>
          <w:b/>
          <w:szCs w:val="24"/>
        </w:rPr>
        <w:t>5</w:t>
      </w:r>
      <w:r>
        <w:rPr>
          <w:rFonts w:ascii="Times New Roman" w:eastAsia="宋体" w:hAnsi="Times New Roman" w:cs="Times New Roman" w:hint="eastAsia"/>
          <w:b/>
          <w:szCs w:val="24"/>
        </w:rPr>
        <w:t>、投标人资格要求：”中的相关证明材料</w:t>
      </w:r>
      <w:r w:rsidR="0018667D" w:rsidRPr="0018667D">
        <w:rPr>
          <w:rFonts w:ascii="Times New Roman" w:eastAsia="宋体" w:hAnsi="Times New Roman" w:cs="Times New Roman" w:hint="eastAsia"/>
          <w:b/>
          <w:szCs w:val="24"/>
        </w:rPr>
        <w:t>复印</w:t>
      </w:r>
      <w:r>
        <w:rPr>
          <w:rFonts w:ascii="Times New Roman" w:eastAsia="宋体" w:hAnsi="Times New Roman" w:cs="Times New Roman" w:hint="eastAsia"/>
          <w:b/>
          <w:szCs w:val="24"/>
        </w:rPr>
        <w:t>件。</w:t>
      </w:r>
    </w:p>
    <w:p w14:paraId="56E6D280" w14:textId="77777777" w:rsidR="00530019" w:rsidRDefault="00530019">
      <w:pPr>
        <w:ind w:left="632" w:hangingChars="300" w:hanging="632"/>
        <w:rPr>
          <w:rFonts w:ascii="Times New Roman" w:eastAsia="宋体" w:hAnsi="Times New Roman" w:cs="Times New Roman"/>
          <w:b/>
          <w:bCs/>
          <w:szCs w:val="24"/>
        </w:rPr>
      </w:pPr>
    </w:p>
    <w:p w14:paraId="70265BA1" w14:textId="77777777" w:rsidR="00530019" w:rsidRDefault="00530019">
      <w:pPr>
        <w:ind w:left="632" w:hangingChars="300" w:hanging="632"/>
        <w:rPr>
          <w:rFonts w:ascii="Times New Roman" w:eastAsia="宋体" w:hAnsi="Times New Roman" w:cs="Times New Roman"/>
          <w:b/>
          <w:bCs/>
          <w:szCs w:val="24"/>
        </w:rPr>
      </w:pPr>
    </w:p>
    <w:p w14:paraId="0A96153F" w14:textId="3ED3C02A"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sidR="007C0CBA" w:rsidRPr="00C85489">
        <w:rPr>
          <w:rFonts w:ascii="黑体" w:eastAsia="黑体" w:hAnsi="宋体" w:cs="Times New Roman" w:hint="eastAsia"/>
          <w:bCs/>
          <w:kern w:val="0"/>
          <w:sz w:val="24"/>
          <w:szCs w:val="24"/>
        </w:rPr>
        <w:t>拟安排的项目负责人情况（仅限一人）</w:t>
      </w:r>
    </w:p>
    <w:p w14:paraId="3AB9B8C6" w14:textId="2DEB7F0B" w:rsidR="00530019" w:rsidRDefault="00C85489" w:rsidP="007C0CBA">
      <w:pPr>
        <w:keepNext/>
        <w:keepLines/>
        <w:tabs>
          <w:tab w:val="center" w:pos="4156"/>
          <w:tab w:val="left" w:pos="6930"/>
        </w:tabs>
        <w:spacing w:before="260" w:after="260"/>
        <w:jc w:val="left"/>
        <w:outlineLvl w:val="2"/>
        <w:rPr>
          <w:rFonts w:ascii="黑体" w:eastAsia="黑体" w:hAnsi="宋体" w:cs="Times New Roman"/>
          <w:bCs/>
          <w:kern w:val="0"/>
          <w:sz w:val="24"/>
          <w:szCs w:val="24"/>
        </w:rPr>
      </w:pPr>
      <w:r>
        <w:rPr>
          <w:rFonts w:ascii="黑体" w:eastAsia="黑体" w:hAnsi="宋体" w:cs="Times New Roman"/>
          <w:bCs/>
          <w:kern w:val="0"/>
          <w:sz w:val="24"/>
          <w:szCs w:val="24"/>
        </w:rPr>
        <w:tab/>
      </w:r>
      <w:r w:rsidR="00CC703D">
        <w:rPr>
          <w:rFonts w:ascii="黑体" w:eastAsia="黑体" w:hAnsi="宋体" w:cs="Times New Roman" w:hint="eastAsia"/>
          <w:bCs/>
          <w:kern w:val="0"/>
          <w:sz w:val="24"/>
          <w:szCs w:val="24"/>
        </w:rPr>
        <w:t>六、</w:t>
      </w:r>
      <w:r w:rsidR="007C0CBA" w:rsidRPr="00C85489">
        <w:rPr>
          <w:rFonts w:ascii="黑体" w:eastAsia="黑体" w:hAnsi="宋体" w:cs="Times New Roman" w:hint="eastAsia"/>
          <w:bCs/>
          <w:kern w:val="0"/>
          <w:sz w:val="24"/>
          <w:szCs w:val="24"/>
        </w:rPr>
        <w:t>拟安排的项目团队成员（项目负责人除外）情况</w:t>
      </w:r>
    </w:p>
    <w:p w14:paraId="3DCBD7F6" w14:textId="52ED5481" w:rsidR="00C85489" w:rsidRDefault="00C85489" w:rsidP="00C85489">
      <w:pPr>
        <w:keepNext/>
        <w:keepLines/>
        <w:tabs>
          <w:tab w:val="center" w:pos="4156"/>
          <w:tab w:val="left" w:pos="7290"/>
        </w:tab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Pr>
          <w:rFonts w:ascii="黑体" w:eastAsia="黑体" w:hAnsi="宋体" w:cs="Times New Roman"/>
          <w:bCs/>
          <w:kern w:val="0"/>
          <w:sz w:val="24"/>
          <w:szCs w:val="24"/>
        </w:rPr>
        <w:t>、</w:t>
      </w:r>
      <w:r w:rsidR="007C0CBA" w:rsidRPr="007C0CBA">
        <w:rPr>
          <w:rFonts w:ascii="黑体" w:eastAsia="黑体" w:hAnsi="宋体" w:cs="Times New Roman" w:hint="eastAsia"/>
          <w:bCs/>
          <w:kern w:val="0"/>
          <w:sz w:val="24"/>
          <w:szCs w:val="24"/>
        </w:rPr>
        <w:t>订到率</w:t>
      </w:r>
    </w:p>
    <w:p w14:paraId="7FE98CCF" w14:textId="1F81FE89" w:rsidR="00C85489" w:rsidRDefault="00C85489" w:rsidP="00C85489">
      <w:pPr>
        <w:keepNext/>
        <w:keepLines/>
        <w:tabs>
          <w:tab w:val="center" w:pos="4156"/>
          <w:tab w:val="left" w:pos="7290"/>
        </w:tab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007C0CBA" w:rsidRPr="007C0CBA">
        <w:rPr>
          <w:rFonts w:ascii="黑体" w:eastAsia="黑体" w:hAnsi="宋体" w:cs="Times New Roman" w:hint="eastAsia"/>
          <w:bCs/>
          <w:kern w:val="0"/>
          <w:sz w:val="24"/>
          <w:szCs w:val="24"/>
        </w:rPr>
        <w:t>到刊率</w:t>
      </w:r>
    </w:p>
    <w:p w14:paraId="7D326623" w14:textId="108A577E" w:rsidR="00C85489" w:rsidRDefault="00C854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Pr>
          <w:rFonts w:ascii="黑体" w:eastAsia="黑体" w:hAnsi="宋体" w:cs="Times New Roman"/>
          <w:bCs/>
          <w:kern w:val="0"/>
          <w:sz w:val="24"/>
          <w:szCs w:val="24"/>
        </w:rPr>
        <w:t>、</w:t>
      </w:r>
      <w:r w:rsidR="007C0CBA" w:rsidRPr="007C0CBA">
        <w:rPr>
          <w:rFonts w:ascii="黑体" w:eastAsia="黑体" w:hAnsi="宋体" w:cs="Times New Roman" w:hint="eastAsia"/>
          <w:bCs/>
          <w:kern w:val="0"/>
          <w:sz w:val="24"/>
          <w:szCs w:val="24"/>
        </w:rPr>
        <w:t>货源组织能力</w:t>
      </w:r>
    </w:p>
    <w:p w14:paraId="7E758313" w14:textId="6FF355DF" w:rsidR="00C85489" w:rsidRPr="00C85489" w:rsidRDefault="00C854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十</w:t>
      </w:r>
      <w:r>
        <w:rPr>
          <w:rFonts w:ascii="黑体" w:eastAsia="黑体" w:hAnsi="宋体" w:cs="Times New Roman"/>
          <w:bCs/>
          <w:kern w:val="0"/>
          <w:sz w:val="24"/>
          <w:szCs w:val="24"/>
        </w:rPr>
        <w:t>、</w:t>
      </w:r>
      <w:r w:rsidR="007C0CBA">
        <w:rPr>
          <w:rFonts w:ascii="黑体" w:eastAsia="黑体" w:hAnsi="宋体" w:cs="Times New Roman" w:hint="eastAsia"/>
          <w:bCs/>
          <w:kern w:val="0"/>
          <w:sz w:val="24"/>
          <w:szCs w:val="24"/>
        </w:rPr>
        <w:t>同类项目</w:t>
      </w:r>
      <w:r w:rsidR="007C0CBA">
        <w:rPr>
          <w:rFonts w:ascii="黑体" w:eastAsia="黑体" w:hAnsi="宋体" w:cs="Times New Roman"/>
          <w:bCs/>
          <w:kern w:val="0"/>
          <w:sz w:val="24"/>
          <w:szCs w:val="24"/>
        </w:rPr>
        <w:t>业绩</w:t>
      </w:r>
    </w:p>
    <w:p w14:paraId="4B93AE43" w14:textId="7E173C84" w:rsidR="00530019" w:rsidRPr="007C0CBA" w:rsidRDefault="00C85489" w:rsidP="007C0CBA">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十一</w:t>
      </w:r>
      <w:r>
        <w:rPr>
          <w:rFonts w:ascii="黑体" w:eastAsia="黑体" w:hAnsi="宋体" w:cs="Times New Roman"/>
          <w:bCs/>
          <w:kern w:val="0"/>
          <w:sz w:val="24"/>
          <w:szCs w:val="24"/>
        </w:rPr>
        <w:t>、</w:t>
      </w:r>
      <w:r w:rsidR="00A63701">
        <w:rPr>
          <w:rFonts w:ascii="黑体" w:eastAsia="黑体" w:hAnsi="宋体" w:cs="Times New Roman" w:hint="eastAsia"/>
          <w:bCs/>
          <w:sz w:val="24"/>
          <w:szCs w:val="24"/>
        </w:rPr>
        <w:t>其它招标文件要求的内容及投标人认为需要补充的内容（格式自定）</w:t>
      </w:r>
    </w:p>
    <w:p w14:paraId="6AD48844" w14:textId="77777777" w:rsidR="00530019" w:rsidRDefault="00530019">
      <w:pPr>
        <w:rPr>
          <w:rFonts w:ascii="Times New Roman" w:eastAsia="宋体" w:hAnsi="Times New Roman" w:cs="Times New Roman"/>
          <w:szCs w:val="24"/>
        </w:rPr>
      </w:pPr>
    </w:p>
    <w:p w14:paraId="767C808D" w14:textId="77777777" w:rsidR="00530019" w:rsidRDefault="00CC703D">
      <w:pPr>
        <w:pageBreakBefore/>
        <w:rPr>
          <w:rFonts w:ascii="Times New Roman" w:eastAsia="宋体" w:hAnsi="Times New Roman" w:cs="Times New Roman"/>
          <w:b/>
          <w:sz w:val="30"/>
          <w:szCs w:val="30"/>
        </w:rPr>
      </w:pPr>
      <w:r>
        <w:rPr>
          <w:rFonts w:ascii="仿宋_GB2312" w:eastAsia="仿宋_GB2312" w:hAnsi="Times New Roman" w:cs="Times New Roman" w:hint="eastAsia"/>
          <w:b/>
          <w:sz w:val="30"/>
          <w:szCs w:val="30"/>
        </w:rPr>
        <w:lastRenderedPageBreak/>
        <w:t>投标文件第二部分：</w:t>
      </w:r>
    </w:p>
    <w:p w14:paraId="215C9823" w14:textId="77777777" w:rsidR="00530019" w:rsidRDefault="00CC703D">
      <w:pPr>
        <w:keepNext/>
        <w:keepLines/>
        <w:spacing w:before="260" w:after="260"/>
        <w:jc w:val="center"/>
        <w:outlineLvl w:val="2"/>
        <w:rPr>
          <w:rFonts w:ascii="黑体" w:eastAsia="黑体" w:hAnsi="宋体" w:cs="Times New Roman"/>
          <w:bCs/>
          <w:sz w:val="24"/>
          <w:szCs w:val="24"/>
        </w:rPr>
      </w:pPr>
      <w:r>
        <w:rPr>
          <w:rFonts w:ascii="宋体" w:eastAsia="宋体" w:hAnsi="宋体" w:cs="Times New Roman"/>
          <w:b/>
          <w:bCs/>
          <w:sz w:val="28"/>
          <w:szCs w:val="32"/>
        </w:rPr>
        <w:tab/>
      </w:r>
      <w:r>
        <w:rPr>
          <w:rFonts w:ascii="黑体" w:eastAsia="黑体" w:hAnsi="宋体" w:cs="Times New Roman" w:hint="eastAsia"/>
          <w:bCs/>
          <w:kern w:val="0"/>
          <w:sz w:val="24"/>
          <w:szCs w:val="24"/>
        </w:rPr>
        <w:t>一、法定代表人（</w:t>
      </w:r>
      <w:r>
        <w:rPr>
          <w:rFonts w:ascii="黑体" w:eastAsia="黑体" w:hAnsi="宋体" w:cs="Times New Roman"/>
          <w:bCs/>
          <w:kern w:val="0"/>
          <w:sz w:val="24"/>
          <w:szCs w:val="24"/>
        </w:rPr>
        <w:t>负责人）授权</w:t>
      </w:r>
      <w:r>
        <w:rPr>
          <w:rFonts w:ascii="黑体" w:eastAsia="黑体" w:hAnsi="宋体" w:cs="Times New Roman" w:hint="eastAsia"/>
          <w:bCs/>
          <w:kern w:val="0"/>
          <w:sz w:val="24"/>
          <w:szCs w:val="24"/>
        </w:rPr>
        <w:t>书</w:t>
      </w:r>
    </w:p>
    <w:p w14:paraId="78453461" w14:textId="77777777" w:rsidR="00530019" w:rsidRDefault="00CC703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11F759E3" w14:textId="77777777" w:rsidR="00530019" w:rsidRDefault="00CC703D">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代理人无转委托权，特此委托。</w:t>
      </w:r>
    </w:p>
    <w:p w14:paraId="59401BA0" w14:textId="77777777" w:rsidR="00530019" w:rsidRDefault="00530019">
      <w:pPr>
        <w:rPr>
          <w:rFonts w:ascii="Times New Roman" w:eastAsia="宋体" w:hAnsi="Times New Roman" w:cs="Times New Roman"/>
          <w:szCs w:val="21"/>
        </w:rPr>
      </w:pPr>
    </w:p>
    <w:p w14:paraId="0B70B1E1" w14:textId="77777777" w:rsidR="00530019" w:rsidRDefault="00CC703D">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代理人：性别：年龄：</w:t>
      </w:r>
    </w:p>
    <w:p w14:paraId="7D64B5AA"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联系电话：手机：</w:t>
      </w:r>
    </w:p>
    <w:p w14:paraId="1B9A2C0D" w14:textId="77777777" w:rsidR="00530019" w:rsidRDefault="00CC703D">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身份证号码：职务：</w:t>
      </w:r>
    </w:p>
    <w:p w14:paraId="0498BAC7"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p>
    <w:p w14:paraId="724225C7" w14:textId="3ABDDF90"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法定代表人：</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（亲笔</w:t>
      </w:r>
      <w:r>
        <w:rPr>
          <w:rFonts w:ascii="Times New Roman" w:eastAsia="宋体" w:hAnsi="Times New Roman" w:cs="Times New Roman"/>
          <w:szCs w:val="21"/>
        </w:rPr>
        <w:t>签名</w:t>
      </w:r>
      <w:r>
        <w:rPr>
          <w:rFonts w:ascii="Times New Roman" w:eastAsia="宋体" w:hAnsi="Times New Roman" w:cs="Times New Roman" w:hint="eastAsia"/>
          <w:szCs w:val="21"/>
        </w:rPr>
        <w:t>或</w:t>
      </w:r>
      <w:r w:rsidR="00CB1ED3">
        <w:rPr>
          <w:rFonts w:ascii="Times New Roman" w:eastAsia="宋体" w:hAnsi="Times New Roman" w:cs="Times New Roman" w:hint="eastAsia"/>
          <w:szCs w:val="21"/>
        </w:rPr>
        <w:t>加盖</w:t>
      </w:r>
      <w:r>
        <w:rPr>
          <w:rFonts w:ascii="Times New Roman" w:eastAsia="宋体" w:hAnsi="Times New Roman" w:cs="Times New Roman"/>
          <w:szCs w:val="21"/>
        </w:rPr>
        <w:t>签</w:t>
      </w:r>
      <w:r w:rsidR="00CB1ED3">
        <w:rPr>
          <w:rFonts w:ascii="Times New Roman" w:eastAsia="宋体" w:hAnsi="Times New Roman" w:cs="Times New Roman" w:hint="eastAsia"/>
          <w:szCs w:val="21"/>
        </w:rPr>
        <w:t>名</w:t>
      </w:r>
      <w:r>
        <w:rPr>
          <w:rFonts w:ascii="Times New Roman" w:eastAsia="宋体" w:hAnsi="Times New Roman" w:cs="Times New Roman"/>
          <w:szCs w:val="21"/>
        </w:rPr>
        <w:t>章）（</w:t>
      </w:r>
      <w:r>
        <w:rPr>
          <w:rFonts w:ascii="Times New Roman" w:eastAsia="宋体" w:hAnsi="Times New Roman" w:cs="Times New Roman" w:hint="eastAsia"/>
          <w:szCs w:val="21"/>
        </w:rPr>
        <w:t>公章</w:t>
      </w:r>
      <w:r>
        <w:rPr>
          <w:rFonts w:ascii="Times New Roman" w:eastAsia="宋体" w:hAnsi="Times New Roman" w:cs="Times New Roman"/>
          <w:szCs w:val="21"/>
        </w:rPr>
        <w:t>）</w:t>
      </w:r>
    </w:p>
    <w:p w14:paraId="6EB03A0D"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授权委托日期：年月日</w:t>
      </w:r>
    </w:p>
    <w:p w14:paraId="79B0012D" w14:textId="77777777" w:rsidR="00530019" w:rsidRDefault="00530019">
      <w:pPr>
        <w:rPr>
          <w:rFonts w:ascii="Times New Roman" w:eastAsia="宋体" w:hAnsi="Times New Roman" w:cs="Times New Roman"/>
          <w:szCs w:val="24"/>
        </w:rPr>
      </w:pPr>
    </w:p>
    <w:p w14:paraId="702A104F"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二、实施方案（格式自定）</w:t>
      </w:r>
    </w:p>
    <w:p w14:paraId="18C0955F" w14:textId="35FA4862"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三、</w:t>
      </w:r>
      <w:r w:rsidR="007C0CBA" w:rsidRPr="007D27C8">
        <w:rPr>
          <w:rFonts w:ascii="黑体" w:eastAsia="黑体" w:hAnsi="宋体" w:cs="Times New Roman" w:hint="eastAsia"/>
          <w:bCs/>
          <w:kern w:val="0"/>
          <w:sz w:val="24"/>
          <w:szCs w:val="24"/>
        </w:rPr>
        <w:t>质量保障措施及方案（格式自定）</w:t>
      </w:r>
    </w:p>
    <w:p w14:paraId="2F2F1BEE" w14:textId="79D89F09"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四</w:t>
      </w:r>
      <w:r>
        <w:rPr>
          <w:rFonts w:ascii="黑体" w:eastAsia="黑体" w:hAnsi="宋体" w:cs="Times New Roman"/>
          <w:bCs/>
          <w:kern w:val="0"/>
          <w:sz w:val="24"/>
          <w:szCs w:val="24"/>
        </w:rPr>
        <w:t>、</w:t>
      </w:r>
      <w:r w:rsidR="007C0CBA">
        <w:rPr>
          <w:rFonts w:ascii="黑体" w:eastAsia="黑体" w:hAnsi="宋体" w:cs="Times New Roman" w:hint="eastAsia"/>
          <w:bCs/>
          <w:kern w:val="0"/>
          <w:sz w:val="24"/>
          <w:szCs w:val="24"/>
        </w:rPr>
        <w:t>项目完成后的服务承诺（格式自定）</w:t>
      </w:r>
    </w:p>
    <w:p w14:paraId="3D4F38B3" w14:textId="79F0E976"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五</w:t>
      </w:r>
      <w:r>
        <w:rPr>
          <w:rFonts w:ascii="黑体" w:eastAsia="黑体" w:hAnsi="宋体" w:cs="Times New Roman"/>
          <w:bCs/>
          <w:kern w:val="0"/>
          <w:sz w:val="24"/>
          <w:szCs w:val="24"/>
        </w:rPr>
        <w:t>、</w:t>
      </w:r>
      <w:r w:rsidR="007C0CBA" w:rsidRPr="007D27C8">
        <w:rPr>
          <w:rFonts w:ascii="黑体" w:eastAsia="黑体" w:hAnsi="宋体" w:cs="Times New Roman" w:hint="eastAsia"/>
          <w:bCs/>
          <w:kern w:val="0"/>
          <w:sz w:val="24"/>
          <w:szCs w:val="24"/>
        </w:rPr>
        <w:t>违约承诺</w:t>
      </w:r>
    </w:p>
    <w:p w14:paraId="1262F41B" w14:textId="24E1D8A3" w:rsidR="007D27C8" w:rsidRDefault="00A63701">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Pr>
          <w:rFonts w:ascii="黑体" w:eastAsia="黑体" w:hAnsi="宋体" w:cs="Times New Roman"/>
          <w:bCs/>
          <w:kern w:val="0"/>
          <w:sz w:val="24"/>
          <w:szCs w:val="24"/>
        </w:rPr>
        <w:t>、</w:t>
      </w:r>
      <w:r w:rsidR="007C0CBA">
        <w:rPr>
          <w:rFonts w:ascii="黑体" w:eastAsia="黑体" w:hAnsi="宋体" w:cs="Times New Roman" w:hint="eastAsia"/>
          <w:bCs/>
          <w:sz w:val="24"/>
          <w:szCs w:val="24"/>
        </w:rPr>
        <w:t>详细分项报价</w:t>
      </w:r>
      <w:r w:rsidR="007C0CBA">
        <w:rPr>
          <w:rFonts w:ascii="黑体" w:eastAsia="黑体" w:hAnsi="宋体" w:cs="Times New Roman" w:hint="eastAsia"/>
          <w:bCs/>
          <w:kern w:val="0"/>
          <w:sz w:val="24"/>
          <w:szCs w:val="24"/>
        </w:rPr>
        <w:t>（格式自定）</w:t>
      </w:r>
    </w:p>
    <w:p w14:paraId="456AF625" w14:textId="77777777" w:rsidR="00530019" w:rsidRDefault="00CC703D">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3371CC20" w14:textId="594A8C22" w:rsidR="00530019" w:rsidRDefault="007C0CB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CC703D">
        <w:rPr>
          <w:rFonts w:ascii="黑体" w:eastAsia="黑体" w:hAnsi="宋体" w:cs="Times New Roman" w:hint="eastAsia"/>
          <w:bCs/>
          <w:kern w:val="0"/>
          <w:sz w:val="24"/>
          <w:szCs w:val="24"/>
        </w:rPr>
        <w:t>、无违法违规行为承诺函</w:t>
      </w:r>
    </w:p>
    <w:p w14:paraId="2FB0A392"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深圳大学招投标管理中心：</w:t>
      </w:r>
    </w:p>
    <w:p w14:paraId="267FD781" w14:textId="77777777" w:rsidR="00530019" w:rsidRPr="00194E23" w:rsidRDefault="00530019">
      <w:pPr>
        <w:spacing w:line="360" w:lineRule="auto"/>
        <w:ind w:firstLineChars="200" w:firstLine="480"/>
        <w:rPr>
          <w:rFonts w:ascii="宋体" w:eastAsia="宋体" w:hAnsi="宋体"/>
          <w:sz w:val="24"/>
        </w:rPr>
      </w:pPr>
    </w:p>
    <w:p w14:paraId="117B43F0"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我公司在参加本次项目投标活动</w:t>
      </w:r>
      <w:r w:rsidRPr="00194E23">
        <w:rPr>
          <w:rFonts w:ascii="宋体" w:eastAsia="宋体" w:hAnsi="宋体"/>
          <w:sz w:val="24"/>
        </w:rPr>
        <w:t>中，作出如下承诺</w:t>
      </w:r>
      <w:r w:rsidRPr="00194E23">
        <w:rPr>
          <w:rFonts w:ascii="宋体" w:eastAsia="宋体" w:hAnsi="宋体" w:hint="eastAsia"/>
          <w:sz w:val="24"/>
        </w:rPr>
        <w:t>：</w:t>
      </w:r>
    </w:p>
    <w:p w14:paraId="40E9FA05"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一</w:t>
      </w:r>
      <w:r w:rsidRPr="00194E23">
        <w:rPr>
          <w:rFonts w:ascii="宋体" w:eastAsia="宋体" w:hAnsi="宋体"/>
          <w:sz w:val="24"/>
        </w:rPr>
        <w:t>、参加本次采购活动前三年内，在经营活动中没有重大非法记录，</w:t>
      </w:r>
    </w:p>
    <w:p w14:paraId="6B29759E"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二</w:t>
      </w:r>
      <w:r w:rsidRPr="00194E23">
        <w:rPr>
          <w:rFonts w:ascii="宋体" w:eastAsia="宋体" w:hAnsi="宋体"/>
          <w:sz w:val="24"/>
        </w:rPr>
        <w:t>、未挂靠</w:t>
      </w:r>
      <w:r w:rsidRPr="00194E23">
        <w:rPr>
          <w:rFonts w:ascii="宋体" w:eastAsia="宋体" w:hAnsi="宋体" w:hint="eastAsia"/>
          <w:sz w:val="24"/>
        </w:rPr>
        <w:t>、</w:t>
      </w:r>
      <w:r w:rsidRPr="00194E23">
        <w:rPr>
          <w:rFonts w:ascii="宋体" w:eastAsia="宋体" w:hAnsi="宋体"/>
          <w:sz w:val="24"/>
        </w:rPr>
        <w:t>借用资质进行投标等违法违规行为，</w:t>
      </w:r>
    </w:p>
    <w:p w14:paraId="30922C81"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三</w:t>
      </w:r>
      <w:r w:rsidRPr="00194E23">
        <w:rPr>
          <w:rFonts w:ascii="宋体" w:eastAsia="宋体" w:hAnsi="宋体"/>
          <w:sz w:val="24"/>
        </w:rPr>
        <w:t>、提供的相关文件均真实、有效。</w:t>
      </w:r>
    </w:p>
    <w:p w14:paraId="72C21F4F"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若查实</w:t>
      </w:r>
      <w:r w:rsidRPr="00194E23">
        <w:rPr>
          <w:rFonts w:ascii="宋体" w:eastAsia="宋体" w:hAnsi="宋体"/>
          <w:sz w:val="24"/>
        </w:rPr>
        <w:t>我公司提供的</w:t>
      </w:r>
      <w:r w:rsidRPr="00194E23">
        <w:rPr>
          <w:rFonts w:ascii="宋体" w:eastAsia="宋体" w:hAnsi="宋体" w:hint="eastAsia"/>
          <w:sz w:val="24"/>
        </w:rPr>
        <w:t>资料</w:t>
      </w:r>
      <w:r w:rsidRPr="00194E23">
        <w:rPr>
          <w:rFonts w:ascii="宋体" w:eastAsia="宋体" w:hAnsi="宋体"/>
          <w:sz w:val="24"/>
        </w:rPr>
        <w:t>及上述承诺不</w:t>
      </w:r>
      <w:r w:rsidRPr="00194E23">
        <w:rPr>
          <w:rFonts w:ascii="宋体" w:eastAsia="宋体" w:hAnsi="宋体" w:hint="eastAsia"/>
          <w:sz w:val="24"/>
        </w:rPr>
        <w:t>属实</w:t>
      </w:r>
      <w:r w:rsidRPr="00194E23">
        <w:rPr>
          <w:rFonts w:ascii="宋体" w:eastAsia="宋体" w:hAnsi="宋体"/>
          <w:sz w:val="24"/>
        </w:rPr>
        <w:t>，则招标人有权取消我公司的投标资格及中标资格，且我公司将无条件承担由此给本次招标带来的一切</w:t>
      </w:r>
      <w:r w:rsidRPr="00194E23">
        <w:rPr>
          <w:rFonts w:ascii="宋体" w:eastAsia="宋体" w:hAnsi="宋体" w:hint="eastAsia"/>
          <w:sz w:val="24"/>
        </w:rPr>
        <w:t>后果</w:t>
      </w:r>
      <w:r w:rsidRPr="00194E23">
        <w:rPr>
          <w:rFonts w:ascii="宋体" w:eastAsia="宋体" w:hAnsi="宋体"/>
          <w:sz w:val="24"/>
        </w:rPr>
        <w:t>（</w:t>
      </w:r>
      <w:r w:rsidRPr="00194E23">
        <w:rPr>
          <w:rFonts w:ascii="宋体" w:eastAsia="宋体" w:hAnsi="宋体" w:hint="eastAsia"/>
          <w:sz w:val="24"/>
        </w:rPr>
        <w:t>包括</w:t>
      </w:r>
      <w:r w:rsidRPr="00194E23">
        <w:rPr>
          <w:rFonts w:ascii="宋体" w:eastAsia="宋体" w:hAnsi="宋体"/>
          <w:sz w:val="24"/>
        </w:rPr>
        <w:t>经济损失）</w:t>
      </w:r>
      <w:r w:rsidRPr="00194E23">
        <w:rPr>
          <w:rFonts w:ascii="宋体" w:eastAsia="宋体" w:hAnsi="宋体" w:hint="eastAsia"/>
          <w:sz w:val="24"/>
        </w:rPr>
        <w:t>。</w:t>
      </w:r>
    </w:p>
    <w:p w14:paraId="1C3820B9" w14:textId="77777777" w:rsidR="00530019" w:rsidRPr="00194E23" w:rsidRDefault="00530019">
      <w:pPr>
        <w:spacing w:line="360" w:lineRule="auto"/>
        <w:rPr>
          <w:rFonts w:ascii="宋体" w:eastAsia="宋体" w:hAnsi="宋体"/>
          <w:sz w:val="24"/>
        </w:rPr>
      </w:pPr>
    </w:p>
    <w:p w14:paraId="304C18F9" w14:textId="77777777" w:rsidR="00530019" w:rsidRPr="00194E23" w:rsidRDefault="00530019">
      <w:pPr>
        <w:spacing w:line="360" w:lineRule="auto"/>
        <w:rPr>
          <w:rFonts w:ascii="宋体" w:eastAsia="宋体" w:hAnsi="宋体"/>
          <w:sz w:val="24"/>
        </w:rPr>
      </w:pPr>
    </w:p>
    <w:p w14:paraId="7266D209"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特此声明</w:t>
      </w:r>
    </w:p>
    <w:p w14:paraId="6D948B58"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投标人名称：</w:t>
      </w:r>
      <w:r w:rsidRPr="00194E23">
        <w:rPr>
          <w:rFonts w:ascii="宋体" w:eastAsia="宋体" w:hAnsi="宋体" w:hint="eastAsia"/>
          <w:b/>
          <w:color w:val="FF0000"/>
          <w:sz w:val="24"/>
        </w:rPr>
        <w:t>（加盖公章）</w:t>
      </w:r>
    </w:p>
    <w:p w14:paraId="76B29458" w14:textId="77777777" w:rsidR="00530019" w:rsidRPr="00194E23" w:rsidRDefault="00530019">
      <w:pPr>
        <w:spacing w:line="360" w:lineRule="auto"/>
        <w:rPr>
          <w:rFonts w:ascii="宋体" w:eastAsia="宋体" w:hAnsi="宋体"/>
          <w:sz w:val="24"/>
        </w:rPr>
      </w:pPr>
    </w:p>
    <w:p w14:paraId="3BF1EB08" w14:textId="63872DDB" w:rsidR="00530019" w:rsidRPr="00194E23" w:rsidRDefault="00CC703D">
      <w:pPr>
        <w:spacing w:line="360" w:lineRule="auto"/>
        <w:rPr>
          <w:rFonts w:ascii="宋体" w:eastAsia="宋体" w:hAnsi="宋体"/>
          <w:sz w:val="24"/>
          <w:u w:val="single"/>
        </w:rPr>
      </w:pPr>
      <w:r w:rsidRPr="00194E23">
        <w:rPr>
          <w:rFonts w:ascii="宋体" w:eastAsia="宋体" w:hAnsi="宋体" w:hint="eastAsia"/>
          <w:sz w:val="24"/>
        </w:rPr>
        <w:t>法定</w:t>
      </w:r>
      <w:r w:rsidRPr="00194E23">
        <w:rPr>
          <w:rFonts w:ascii="宋体" w:eastAsia="宋体" w:hAnsi="宋体"/>
          <w:sz w:val="24"/>
        </w:rPr>
        <w:t>代表或</w:t>
      </w:r>
      <w:r w:rsidRPr="00194E23">
        <w:rPr>
          <w:rFonts w:ascii="宋体" w:eastAsia="宋体" w:hAnsi="宋体" w:hint="eastAsia"/>
          <w:sz w:val="24"/>
        </w:rPr>
        <w:t>投标代表签名：</w:t>
      </w:r>
      <w:r w:rsidR="00700C1D" w:rsidRPr="00194E23">
        <w:rPr>
          <w:rFonts w:ascii="宋体" w:eastAsia="宋体" w:hAnsi="宋体" w:hint="eastAsia"/>
          <w:sz w:val="24"/>
        </w:rPr>
        <w:t xml:space="preserve">        （签名</w:t>
      </w:r>
      <w:r w:rsidR="00700C1D" w:rsidRPr="00194E23">
        <w:rPr>
          <w:rFonts w:ascii="宋体" w:eastAsia="宋体" w:hAnsi="宋体"/>
          <w:sz w:val="24"/>
        </w:rPr>
        <w:t>或</w:t>
      </w:r>
      <w:r w:rsidR="00194E23">
        <w:rPr>
          <w:rFonts w:ascii="宋体" w:eastAsia="宋体" w:hAnsi="宋体" w:hint="eastAsia"/>
          <w:sz w:val="24"/>
        </w:rPr>
        <w:t>加盖</w:t>
      </w:r>
      <w:r w:rsidR="00700C1D" w:rsidRPr="00194E23">
        <w:rPr>
          <w:rFonts w:ascii="宋体" w:eastAsia="宋体" w:hAnsi="宋体"/>
          <w:sz w:val="24"/>
        </w:rPr>
        <w:t>签</w:t>
      </w:r>
      <w:r w:rsidR="00194E23">
        <w:rPr>
          <w:rFonts w:ascii="宋体" w:eastAsia="宋体" w:hAnsi="宋体" w:hint="eastAsia"/>
          <w:sz w:val="24"/>
        </w:rPr>
        <w:t>名</w:t>
      </w:r>
      <w:r w:rsidR="00700C1D" w:rsidRPr="00194E23">
        <w:rPr>
          <w:rFonts w:ascii="宋体" w:eastAsia="宋体" w:hAnsi="宋体"/>
          <w:sz w:val="24"/>
        </w:rPr>
        <w:t>章</w:t>
      </w:r>
      <w:r w:rsidR="00700C1D" w:rsidRPr="00194E23">
        <w:rPr>
          <w:rFonts w:ascii="宋体" w:eastAsia="宋体" w:hAnsi="宋体" w:hint="eastAsia"/>
          <w:sz w:val="24"/>
        </w:rPr>
        <w:t>）</w:t>
      </w:r>
    </w:p>
    <w:p w14:paraId="4AD25D82" w14:textId="77777777" w:rsidR="00530019" w:rsidRPr="00194E23" w:rsidRDefault="00CC703D">
      <w:pPr>
        <w:spacing w:line="360" w:lineRule="auto"/>
        <w:rPr>
          <w:rFonts w:ascii="宋体" w:eastAsia="宋体" w:hAnsi="宋体" w:cs="Times New Roman"/>
          <w:bCs/>
          <w:sz w:val="24"/>
          <w:szCs w:val="24"/>
        </w:rPr>
      </w:pPr>
      <w:r w:rsidRPr="00194E23">
        <w:rPr>
          <w:rFonts w:ascii="宋体" w:eastAsia="宋体" w:hAnsi="宋体" w:cs="Times New Roman" w:hint="eastAsia"/>
          <w:bCs/>
          <w:sz w:val="24"/>
          <w:szCs w:val="24"/>
        </w:rPr>
        <w:t>日期：    年   月  日</w:t>
      </w:r>
    </w:p>
    <w:p w14:paraId="035A28A2" w14:textId="77777777" w:rsidR="00530019" w:rsidRDefault="00CC703D">
      <w:pPr>
        <w:widowControl/>
        <w:jc w:val="left"/>
      </w:pPr>
      <w:r>
        <w:br w:type="page"/>
      </w:r>
    </w:p>
    <w:p w14:paraId="34D5919D" w14:textId="32B107C0" w:rsidR="00530019" w:rsidRDefault="007C0CB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CC703D">
        <w:rPr>
          <w:rFonts w:ascii="黑体" w:eastAsia="黑体" w:hAnsi="宋体" w:cs="Times New Roman" w:hint="eastAsia"/>
          <w:bCs/>
          <w:kern w:val="0"/>
          <w:sz w:val="24"/>
          <w:szCs w:val="24"/>
        </w:rPr>
        <w:t>、</w:t>
      </w:r>
      <w:r w:rsidR="00CC703D">
        <w:rPr>
          <w:rFonts w:ascii="黑体" w:eastAsia="黑体" w:hAnsi="宋体" w:cs="Times New Roman" w:hint="eastAsia"/>
          <w:bCs/>
          <w:sz w:val="24"/>
          <w:szCs w:val="24"/>
        </w:rPr>
        <w:t>其它招标文件要求的内容及投标人认为需要补充的内容</w:t>
      </w:r>
      <w:r w:rsidR="00CC703D">
        <w:rPr>
          <w:rFonts w:ascii="黑体" w:eastAsia="黑体" w:hAnsi="宋体" w:cs="Times New Roman" w:hint="eastAsia"/>
          <w:bCs/>
          <w:kern w:val="0"/>
          <w:sz w:val="24"/>
          <w:szCs w:val="24"/>
        </w:rPr>
        <w:t>（格式自定）</w:t>
      </w:r>
    </w:p>
    <w:p w14:paraId="004007CF" w14:textId="77777777" w:rsidR="00530019" w:rsidRDefault="00530019">
      <w:pPr>
        <w:rPr>
          <w:rFonts w:ascii="Times New Roman" w:eastAsia="宋体" w:hAnsi="Times New Roman" w:cs="Times New Roman"/>
          <w:szCs w:val="24"/>
        </w:rPr>
      </w:pPr>
    </w:p>
    <w:p w14:paraId="33784686" w14:textId="77777777" w:rsidR="00530019" w:rsidRDefault="00CC703D">
      <w:pPr>
        <w:keepNext/>
        <w:keepLines/>
        <w:adjustRightInd w:val="0"/>
        <w:spacing w:before="260" w:after="260"/>
        <w:jc w:val="center"/>
        <w:textAlignment w:val="baseline"/>
        <w:outlineLvl w:val="1"/>
        <w:rPr>
          <w:rFonts w:ascii="宋体" w:eastAsia="宋体" w:hAnsi="宋体" w:cs="Times New Roman"/>
          <w:b/>
          <w:bCs/>
          <w:sz w:val="24"/>
          <w:szCs w:val="20"/>
        </w:rPr>
      </w:pPr>
      <w:r>
        <w:rPr>
          <w:rFonts w:ascii="宋体" w:eastAsia="宋体" w:hAnsi="宋体" w:cs="Times New Roman" w:hint="eastAsia"/>
          <w:b/>
          <w:bCs/>
          <w:sz w:val="24"/>
          <w:szCs w:val="20"/>
        </w:rPr>
        <w:t>第四章  采购合同的签订、履约及验收</w:t>
      </w:r>
    </w:p>
    <w:p w14:paraId="2836509C"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一、重要提示</w:t>
      </w:r>
    </w:p>
    <w:p w14:paraId="46BF2EF0"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F7884DB"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（二）中标人如不按招标文件第二册通用条款第</w:t>
      </w:r>
      <w:r>
        <w:rPr>
          <w:rFonts w:ascii="Times New Roman" w:eastAsia="宋体" w:hAnsi="Times New Roman" w:cs="Times New Roman" w:hint="eastAsia"/>
          <w:szCs w:val="24"/>
        </w:rPr>
        <w:t>47.1</w:t>
      </w:r>
      <w:r>
        <w:rPr>
          <w:rFonts w:ascii="Times New Roman" w:eastAsia="宋体" w:hAnsi="Times New Roman" w:cs="Times New Roman" w:hint="eastAsia"/>
          <w:szCs w:val="24"/>
        </w:rPr>
        <w:t>款的规定与采购单位签订合同，则深圳大学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有充分的理由废除中标，并没收其投标保证金，给深圳大学造成的损失超过投标担保数额的，还应当对超过部分予以赔偿，同时承担相应法律责任；</w:t>
      </w:r>
    </w:p>
    <w:p w14:paraId="3D8D8CF7"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（三）中标人应当按照合同约定履行义务，完成中标项目，不得将中标项目转让（转包）给他人；</w:t>
      </w:r>
    </w:p>
    <w:p w14:paraId="7A65BD8A"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（四）采购人与中标人签订的合同必须遵守本招标文件的合同条件，并且不得更改合同条件。</w:t>
      </w:r>
    </w:p>
    <w:p w14:paraId="2C2540DC"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（五）采购人与中标人应于合同签订之日起</w:t>
      </w:r>
      <w:r>
        <w:rPr>
          <w:rFonts w:ascii="Times New Roman" w:eastAsia="宋体" w:hAnsi="Times New Roman" w:cs="Times New Roman" w:hint="eastAsia"/>
          <w:szCs w:val="24"/>
        </w:rPr>
        <w:t>10</w:t>
      </w:r>
      <w:r>
        <w:rPr>
          <w:rFonts w:ascii="Times New Roman" w:eastAsia="宋体" w:hAnsi="Times New Roman" w:cs="Times New Roman" w:hint="eastAsia"/>
          <w:szCs w:val="24"/>
        </w:rPr>
        <w:t>日内，由采购人或委托中标人将采购合同副本抄送深圳大学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备案。</w:t>
      </w:r>
    </w:p>
    <w:p w14:paraId="2C35F6CA"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（六）依据</w:t>
      </w:r>
      <w:r>
        <w:rPr>
          <w:rFonts w:ascii="Times New Roman" w:eastAsia="宋体" w:hAnsi="Times New Roman" w:cs="Times New Roman"/>
          <w:szCs w:val="24"/>
        </w:rPr>
        <w:t>相关规定</w:t>
      </w:r>
      <w:r>
        <w:rPr>
          <w:rFonts w:ascii="Times New Roman" w:eastAsia="宋体" w:hAnsi="Times New Roman" w:cs="Times New Roman" w:hint="eastAsia"/>
          <w:szCs w:val="24"/>
        </w:rPr>
        <w:t>，供应商未按规定签订、履行采购合同，造成严重后果的，一至三年内禁止其参与深圳大学的采购，并由深圳大学</w:t>
      </w:r>
      <w:r>
        <w:rPr>
          <w:rFonts w:ascii="Times New Roman" w:eastAsia="宋体" w:hAnsi="Times New Roman" w:cs="Times New Roman"/>
          <w:szCs w:val="24"/>
        </w:rPr>
        <w:t>采购管理</w:t>
      </w:r>
      <w:r>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2D496612"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73DD8D56"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（八）由采购方聘请相关专业人员组成专家组进行验收，验收依据为标书合同要求及相关行业标准，验收结束后出具验收报告。</w:t>
      </w:r>
    </w:p>
    <w:p w14:paraId="1584236A" w14:textId="77777777" w:rsidR="00530019" w:rsidRDefault="00CC703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94F6710" w14:textId="77777777" w:rsidR="00530019" w:rsidRDefault="00530019">
      <w:pPr>
        <w:ind w:firstLineChars="196" w:firstLine="412"/>
        <w:rPr>
          <w:rFonts w:ascii="Times New Roman" w:eastAsia="宋体" w:hAnsi="Times New Roman" w:cs="Times New Roman"/>
          <w:szCs w:val="24"/>
        </w:rPr>
      </w:pPr>
    </w:p>
    <w:p w14:paraId="46318437"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二、深圳大学采购履约情况反馈表</w:t>
      </w:r>
    </w:p>
    <w:p w14:paraId="74A9FCAE" w14:textId="77777777" w:rsidR="00530019" w:rsidRDefault="00CC703D">
      <w:pPr>
        <w:spacing w:line="240" w:lineRule="atLeast"/>
        <w:rPr>
          <w:rFonts w:ascii="宋体" w:eastAsia="宋体" w:hAnsi="宋体" w:cs="Times New Roman"/>
          <w:b/>
          <w:szCs w:val="21"/>
        </w:rPr>
      </w:pPr>
      <w:r>
        <w:rPr>
          <w:rFonts w:ascii="宋体" w:eastAsia="宋体" w:hAnsi="宋体" w:cs="Times New Roman" w:hint="eastAsia"/>
          <w:b/>
          <w:szCs w:val="21"/>
        </w:rPr>
        <w:t>采购单位名称：                       联系人及电话：</w:t>
      </w:r>
    </w:p>
    <w:p w14:paraId="384FA316" w14:textId="77777777" w:rsidR="00530019" w:rsidRDefault="0053001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530019" w14:paraId="17C6106D" w14:textId="77777777">
        <w:trPr>
          <w:trHeight w:val="450"/>
          <w:jc w:val="center"/>
        </w:trPr>
        <w:tc>
          <w:tcPr>
            <w:tcW w:w="2282" w:type="dxa"/>
            <w:gridSpan w:val="3"/>
            <w:vAlign w:val="center"/>
          </w:tcPr>
          <w:p w14:paraId="623050D7"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采购项目名称</w:t>
            </w:r>
          </w:p>
        </w:tc>
        <w:tc>
          <w:tcPr>
            <w:tcW w:w="2520" w:type="dxa"/>
            <w:vAlign w:val="center"/>
          </w:tcPr>
          <w:p w14:paraId="729A3DBD"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223F829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项目编号</w:t>
            </w:r>
          </w:p>
        </w:tc>
        <w:tc>
          <w:tcPr>
            <w:tcW w:w="2135" w:type="dxa"/>
            <w:vAlign w:val="center"/>
          </w:tcPr>
          <w:p w14:paraId="79825364" w14:textId="77777777" w:rsidR="00530019" w:rsidRDefault="00530019">
            <w:pPr>
              <w:spacing w:line="240" w:lineRule="atLeast"/>
              <w:jc w:val="center"/>
              <w:rPr>
                <w:rFonts w:ascii="宋体" w:eastAsia="宋体" w:hAnsi="宋体" w:cs="Times New Roman"/>
                <w:szCs w:val="21"/>
              </w:rPr>
            </w:pPr>
          </w:p>
        </w:tc>
      </w:tr>
      <w:tr w:rsidR="00530019" w14:paraId="37079924" w14:textId="77777777">
        <w:trPr>
          <w:trHeight w:val="461"/>
          <w:jc w:val="center"/>
        </w:trPr>
        <w:tc>
          <w:tcPr>
            <w:tcW w:w="2282" w:type="dxa"/>
            <w:gridSpan w:val="3"/>
            <w:vAlign w:val="center"/>
          </w:tcPr>
          <w:p w14:paraId="2470EB0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中标供应商名称</w:t>
            </w:r>
          </w:p>
        </w:tc>
        <w:tc>
          <w:tcPr>
            <w:tcW w:w="2520" w:type="dxa"/>
            <w:vAlign w:val="center"/>
          </w:tcPr>
          <w:p w14:paraId="1AF6608A"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78E2498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供应商</w:t>
            </w:r>
          </w:p>
          <w:p w14:paraId="1C2C81A3"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联系人及电话</w:t>
            </w:r>
          </w:p>
        </w:tc>
        <w:tc>
          <w:tcPr>
            <w:tcW w:w="2135" w:type="dxa"/>
            <w:vAlign w:val="center"/>
          </w:tcPr>
          <w:p w14:paraId="727614C4" w14:textId="77777777" w:rsidR="00530019" w:rsidRDefault="00530019">
            <w:pPr>
              <w:spacing w:line="240" w:lineRule="atLeast"/>
              <w:jc w:val="center"/>
              <w:rPr>
                <w:rFonts w:ascii="宋体" w:eastAsia="宋体" w:hAnsi="宋体" w:cs="Times New Roman"/>
                <w:szCs w:val="21"/>
              </w:rPr>
            </w:pPr>
          </w:p>
        </w:tc>
      </w:tr>
      <w:tr w:rsidR="00530019" w14:paraId="32A67CD8" w14:textId="77777777">
        <w:trPr>
          <w:trHeight w:val="438"/>
          <w:jc w:val="center"/>
        </w:trPr>
        <w:tc>
          <w:tcPr>
            <w:tcW w:w="2282" w:type="dxa"/>
            <w:gridSpan w:val="3"/>
            <w:vAlign w:val="center"/>
          </w:tcPr>
          <w:p w14:paraId="398AD052"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中标金额</w:t>
            </w:r>
          </w:p>
        </w:tc>
        <w:tc>
          <w:tcPr>
            <w:tcW w:w="2520" w:type="dxa"/>
            <w:vAlign w:val="center"/>
          </w:tcPr>
          <w:p w14:paraId="1D66B641"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086A94A3"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合同履约时间</w:t>
            </w:r>
          </w:p>
        </w:tc>
        <w:tc>
          <w:tcPr>
            <w:tcW w:w="2135" w:type="dxa"/>
            <w:vAlign w:val="center"/>
          </w:tcPr>
          <w:p w14:paraId="7BD4ED74"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自       至</w:t>
            </w:r>
          </w:p>
        </w:tc>
      </w:tr>
      <w:tr w:rsidR="00530019" w14:paraId="54BC8D20" w14:textId="77777777">
        <w:trPr>
          <w:trHeight w:val="544"/>
          <w:jc w:val="center"/>
        </w:trPr>
        <w:tc>
          <w:tcPr>
            <w:tcW w:w="842" w:type="dxa"/>
            <w:vMerge w:val="restart"/>
            <w:vAlign w:val="center"/>
          </w:tcPr>
          <w:p w14:paraId="38102E21" w14:textId="77777777" w:rsidR="00530019" w:rsidRDefault="00CC703D">
            <w:pPr>
              <w:spacing w:line="240" w:lineRule="atLeast"/>
              <w:jc w:val="center"/>
              <w:rPr>
                <w:rFonts w:ascii="宋体" w:eastAsia="宋体" w:hAnsi="宋体" w:cs="Times New Roman"/>
                <w:b/>
                <w:szCs w:val="21"/>
              </w:rPr>
            </w:pPr>
            <w:r>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5FC682A6"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5D8F1243" w14:textId="77777777" w:rsidR="00530019" w:rsidRDefault="00CC703D">
            <w:pPr>
              <w:spacing w:line="240" w:lineRule="atLeast"/>
              <w:ind w:firstLineChars="50" w:firstLine="105"/>
              <w:jc w:val="center"/>
              <w:rPr>
                <w:rFonts w:ascii="宋体" w:eastAsia="宋体" w:hAnsi="宋体" w:cs="Times New Roman"/>
                <w:szCs w:val="21"/>
              </w:rPr>
            </w:pPr>
            <w:r>
              <w:rPr>
                <w:rFonts w:ascii="宋体" w:eastAsia="宋体" w:hAnsi="宋体" w:cs="Times New Roman" w:hint="eastAsia"/>
                <w:szCs w:val="21"/>
              </w:rPr>
              <w:t>□ 优          □ 良          □ 中           □ 差</w:t>
            </w:r>
          </w:p>
        </w:tc>
      </w:tr>
      <w:tr w:rsidR="00530019" w14:paraId="0EF88DE6" w14:textId="77777777">
        <w:trPr>
          <w:trHeight w:val="458"/>
          <w:jc w:val="center"/>
        </w:trPr>
        <w:tc>
          <w:tcPr>
            <w:tcW w:w="842" w:type="dxa"/>
            <w:vMerge/>
            <w:vAlign w:val="center"/>
          </w:tcPr>
          <w:p w14:paraId="607ED6F8" w14:textId="77777777" w:rsidR="00530019" w:rsidRDefault="0053001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7D09D9D5"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7DF6B63D"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7CBA37B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4FC7778A" w14:textId="77777777">
        <w:trPr>
          <w:trHeight w:val="458"/>
          <w:jc w:val="center"/>
        </w:trPr>
        <w:tc>
          <w:tcPr>
            <w:tcW w:w="842" w:type="dxa"/>
            <w:vMerge/>
            <w:vAlign w:val="center"/>
          </w:tcPr>
          <w:p w14:paraId="7068745D"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7244FC62"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B932B51"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37F1BC0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2B14CC61" w14:textId="77777777">
        <w:trPr>
          <w:trHeight w:val="458"/>
          <w:jc w:val="center"/>
        </w:trPr>
        <w:tc>
          <w:tcPr>
            <w:tcW w:w="842" w:type="dxa"/>
            <w:vMerge/>
            <w:vAlign w:val="center"/>
          </w:tcPr>
          <w:p w14:paraId="3241D3E8"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26B3EE7"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0758F2A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A62604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7F1CBB11" w14:textId="77777777">
        <w:trPr>
          <w:trHeight w:val="458"/>
          <w:jc w:val="center"/>
        </w:trPr>
        <w:tc>
          <w:tcPr>
            <w:tcW w:w="842" w:type="dxa"/>
            <w:vMerge/>
            <w:vAlign w:val="center"/>
          </w:tcPr>
          <w:p w14:paraId="57F16274"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5AE557"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41D155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7AC8A98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434B4B68" w14:textId="77777777">
        <w:trPr>
          <w:trHeight w:val="458"/>
          <w:jc w:val="center"/>
        </w:trPr>
        <w:tc>
          <w:tcPr>
            <w:tcW w:w="842" w:type="dxa"/>
            <w:vMerge/>
            <w:vAlign w:val="center"/>
          </w:tcPr>
          <w:p w14:paraId="0C417457"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4618D624"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1DC072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310C6354"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63351685" w14:textId="77777777">
        <w:trPr>
          <w:trHeight w:val="458"/>
          <w:jc w:val="center"/>
        </w:trPr>
        <w:tc>
          <w:tcPr>
            <w:tcW w:w="842" w:type="dxa"/>
            <w:vMerge/>
            <w:vAlign w:val="center"/>
          </w:tcPr>
          <w:p w14:paraId="3A98AFF8"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0EA3991C"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357CB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其他</w:t>
            </w:r>
          </w:p>
        </w:tc>
        <w:tc>
          <w:tcPr>
            <w:tcW w:w="6635" w:type="dxa"/>
            <w:gridSpan w:val="3"/>
            <w:tcBorders>
              <w:left w:val="single" w:sz="4" w:space="0" w:color="auto"/>
            </w:tcBorders>
            <w:vAlign w:val="center"/>
          </w:tcPr>
          <w:p w14:paraId="5FFF805B" w14:textId="77777777" w:rsidR="00530019" w:rsidRDefault="00CC703D">
            <w:pPr>
              <w:spacing w:beforeLines="50" w:before="231" w:afterLines="50" w:after="231" w:line="240" w:lineRule="atLeast"/>
              <w:rPr>
                <w:rFonts w:ascii="宋体" w:eastAsia="宋体" w:hAnsi="宋体" w:cs="Times New Roman"/>
                <w:szCs w:val="21"/>
                <w:u w:val="single"/>
              </w:rPr>
            </w:pPr>
            <w:r>
              <w:rPr>
                <w:rFonts w:ascii="宋体" w:eastAsia="宋体" w:hAnsi="宋体" w:cs="Times New Roman" w:hint="eastAsia"/>
                <w:szCs w:val="21"/>
              </w:rPr>
              <w:t>评价内容为：</w:t>
            </w:r>
          </w:p>
          <w:p w14:paraId="67EBFC25" w14:textId="77777777" w:rsidR="00530019" w:rsidRDefault="00CC703D">
            <w:pPr>
              <w:spacing w:beforeLines="50" w:before="231" w:afterLines="50" w:after="231" w:line="240" w:lineRule="atLeast"/>
              <w:rPr>
                <w:rFonts w:ascii="宋体" w:eastAsia="宋体" w:hAnsi="宋体" w:cs="Times New Roman"/>
                <w:szCs w:val="21"/>
              </w:rPr>
            </w:pPr>
            <w:r>
              <w:rPr>
                <w:rFonts w:ascii="宋体" w:eastAsia="宋体" w:hAnsi="宋体" w:cs="Times New Roman" w:hint="eastAsia"/>
                <w:szCs w:val="21"/>
              </w:rPr>
              <w:t>评价等级为：  □ 优       □ 良        □ 中         □ 差</w:t>
            </w:r>
          </w:p>
        </w:tc>
      </w:tr>
      <w:tr w:rsidR="00530019" w14:paraId="56E360DE" w14:textId="77777777">
        <w:trPr>
          <w:trHeight w:val="3261"/>
          <w:jc w:val="center"/>
        </w:trPr>
        <w:tc>
          <w:tcPr>
            <w:tcW w:w="1562" w:type="dxa"/>
            <w:gridSpan w:val="2"/>
            <w:vAlign w:val="center"/>
          </w:tcPr>
          <w:p w14:paraId="06ADC88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lastRenderedPageBreak/>
              <w:t>具体情况说明</w:t>
            </w:r>
          </w:p>
        </w:tc>
        <w:tc>
          <w:tcPr>
            <w:tcW w:w="7355" w:type="dxa"/>
            <w:gridSpan w:val="4"/>
          </w:tcPr>
          <w:p w14:paraId="53F3BA10" w14:textId="77777777" w:rsidR="00530019" w:rsidRDefault="00530019">
            <w:pPr>
              <w:spacing w:line="240" w:lineRule="atLeast"/>
              <w:rPr>
                <w:rFonts w:ascii="宋体" w:eastAsia="宋体" w:hAnsi="宋体" w:cs="Times New Roman"/>
                <w:szCs w:val="21"/>
              </w:rPr>
            </w:pPr>
          </w:p>
          <w:p w14:paraId="4835E6C8" w14:textId="77777777" w:rsidR="00530019" w:rsidRDefault="00530019">
            <w:pPr>
              <w:spacing w:line="240" w:lineRule="atLeast"/>
              <w:rPr>
                <w:rFonts w:ascii="宋体" w:eastAsia="宋体" w:hAnsi="宋体" w:cs="Times New Roman"/>
                <w:szCs w:val="21"/>
              </w:rPr>
            </w:pPr>
          </w:p>
        </w:tc>
      </w:tr>
      <w:tr w:rsidR="00530019" w14:paraId="2A6A05D4" w14:textId="77777777">
        <w:trPr>
          <w:trHeight w:val="2510"/>
          <w:jc w:val="center"/>
        </w:trPr>
        <w:tc>
          <w:tcPr>
            <w:tcW w:w="1562" w:type="dxa"/>
            <w:gridSpan w:val="2"/>
            <w:vAlign w:val="center"/>
          </w:tcPr>
          <w:p w14:paraId="6C08192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采购单位意见</w:t>
            </w:r>
          </w:p>
          <w:p w14:paraId="0DBA250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（公章）</w:t>
            </w:r>
          </w:p>
        </w:tc>
        <w:tc>
          <w:tcPr>
            <w:tcW w:w="7355" w:type="dxa"/>
            <w:gridSpan w:val="4"/>
            <w:vAlign w:val="center"/>
          </w:tcPr>
          <w:p w14:paraId="392BE73F" w14:textId="77777777" w:rsidR="00530019" w:rsidRDefault="00530019">
            <w:pPr>
              <w:spacing w:line="240" w:lineRule="atLeast"/>
              <w:rPr>
                <w:rFonts w:ascii="宋体" w:eastAsia="宋体" w:hAnsi="宋体" w:cs="Times New Roman"/>
                <w:szCs w:val="21"/>
              </w:rPr>
            </w:pPr>
          </w:p>
          <w:p w14:paraId="645323F7" w14:textId="77777777" w:rsidR="00530019" w:rsidRDefault="00530019">
            <w:pPr>
              <w:spacing w:line="240" w:lineRule="atLeast"/>
              <w:ind w:firstLineChars="1800" w:firstLine="3780"/>
              <w:rPr>
                <w:rFonts w:ascii="宋体" w:eastAsia="宋体" w:hAnsi="宋体" w:cs="Times New Roman"/>
                <w:szCs w:val="21"/>
              </w:rPr>
            </w:pPr>
          </w:p>
          <w:p w14:paraId="6497B0E4" w14:textId="77777777" w:rsidR="00530019" w:rsidRDefault="00CC703D">
            <w:pPr>
              <w:spacing w:line="240" w:lineRule="atLeast"/>
              <w:ind w:firstLineChars="1800" w:firstLine="3780"/>
              <w:rPr>
                <w:rFonts w:ascii="宋体" w:eastAsia="宋体" w:hAnsi="宋体" w:cs="Times New Roman"/>
                <w:szCs w:val="21"/>
              </w:rPr>
            </w:pPr>
            <w:r>
              <w:rPr>
                <w:rFonts w:ascii="宋体" w:eastAsia="宋体" w:hAnsi="宋体" w:cs="Times New Roman" w:hint="eastAsia"/>
                <w:szCs w:val="21"/>
              </w:rPr>
              <w:t>日期：   年   月   日</w:t>
            </w:r>
          </w:p>
        </w:tc>
      </w:tr>
    </w:tbl>
    <w:p w14:paraId="406E582D"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说明：</w:t>
      </w:r>
    </w:p>
    <w:p w14:paraId="64399F18"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1、本表为采购单位向深圳</w:t>
      </w:r>
      <w:r>
        <w:rPr>
          <w:rFonts w:ascii="宋体" w:eastAsia="宋体" w:hAnsi="宋体" w:cs="Times New Roman"/>
          <w:szCs w:val="21"/>
        </w:rPr>
        <w:t>大学招投标管理中心反映</w:t>
      </w:r>
      <w:r>
        <w:rPr>
          <w:rFonts w:ascii="宋体" w:eastAsia="宋体" w:hAnsi="宋体" w:cs="Times New Roman" w:hint="eastAsia"/>
          <w:szCs w:val="21"/>
        </w:rPr>
        <w:t>深圳</w:t>
      </w:r>
      <w:r>
        <w:rPr>
          <w:rFonts w:ascii="宋体" w:eastAsia="宋体" w:hAnsi="宋体" w:cs="Times New Roman"/>
          <w:szCs w:val="21"/>
        </w:rPr>
        <w:t>大学</w:t>
      </w:r>
      <w:r>
        <w:rPr>
          <w:rFonts w:ascii="宋体" w:eastAsia="宋体" w:hAnsi="宋体" w:cs="Times New Roman" w:hint="eastAsia"/>
          <w:szCs w:val="21"/>
        </w:rPr>
        <w:t>采购项目履约情况时所用；</w:t>
      </w:r>
    </w:p>
    <w:p w14:paraId="11995960"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2、履约情况评价分为优、良、中、差四个等级，请在对应的框前打“√”，然后在“具体情况说明”一栏详细说明有关情况。</w:t>
      </w:r>
    </w:p>
    <w:p w14:paraId="430682CE" w14:textId="77777777" w:rsidR="00530019" w:rsidRDefault="00530019">
      <w:pPr>
        <w:spacing w:line="240" w:lineRule="atLeast"/>
        <w:rPr>
          <w:rFonts w:ascii="宋体" w:eastAsia="宋体" w:hAnsi="宋体" w:cs="Times New Roman"/>
          <w:szCs w:val="21"/>
        </w:rPr>
      </w:pPr>
    </w:p>
    <w:p w14:paraId="6BD4E4E3" w14:textId="77777777" w:rsidR="00530019" w:rsidRDefault="00530019">
      <w:pPr>
        <w:spacing w:line="240" w:lineRule="atLeast"/>
        <w:rPr>
          <w:rFonts w:ascii="宋体" w:eastAsia="宋体" w:hAnsi="宋体" w:cs="Times New Roman"/>
          <w:szCs w:val="21"/>
        </w:rPr>
      </w:pPr>
    </w:p>
    <w:p w14:paraId="615DC050" w14:textId="77777777" w:rsidR="00530019" w:rsidRDefault="00CC703D">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bookmarkEnd w:id="0"/>
    <w:bookmarkEnd w:id="1"/>
    <w:bookmarkEnd w:id="2"/>
    <w:p w14:paraId="64F74F39" w14:textId="77777777" w:rsidR="00B71B8F" w:rsidRDefault="00B71B8F" w:rsidP="00B71B8F">
      <w:pPr>
        <w:pStyle w:val="10"/>
        <w:rPr>
          <w:noProof/>
          <w:sz w:val="44"/>
        </w:rPr>
      </w:pPr>
      <w:r>
        <w:rPr>
          <w:rFonts w:hint="eastAsia"/>
          <w:noProof/>
        </w:rPr>
        <w:lastRenderedPageBreak/>
        <w:t>第二册</w:t>
      </w:r>
      <w:r>
        <w:rPr>
          <w:noProof/>
        </w:rPr>
        <w:t xml:space="preserve"> </w:t>
      </w:r>
      <w:r>
        <w:rPr>
          <w:rFonts w:hint="eastAsia"/>
          <w:noProof/>
        </w:rPr>
        <w:t>通用条款（公开招标）</w:t>
      </w:r>
    </w:p>
    <w:p w14:paraId="7EA73178" w14:textId="77777777" w:rsidR="00B71B8F" w:rsidRDefault="00B71B8F" w:rsidP="00B71B8F">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2.0.0</w:t>
      </w:r>
      <w:r>
        <w:rPr>
          <w:rFonts w:ascii="宋体" w:hAnsi="宋体" w:hint="eastAsia"/>
          <w:b/>
          <w:color w:val="FF0000"/>
          <w:sz w:val="28"/>
          <w:szCs w:val="28"/>
        </w:rPr>
        <w:t>版本）</w:t>
      </w:r>
    </w:p>
    <w:p w14:paraId="6F21BAC8"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7C0783F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1.通用条款说明</w:t>
      </w:r>
    </w:p>
    <w:p w14:paraId="475E7791" w14:textId="77777777" w:rsidR="00B71B8F" w:rsidRDefault="00B71B8F" w:rsidP="00B71B8F">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学校采购机构发出招标文件通用条款版本，列出深圳大学采购项目进行招标采购所适用的通用条款内容。如有需要，学校采购机构可以对通用条款增加附录或补充内容。</w:t>
      </w:r>
    </w:p>
    <w:p w14:paraId="0E1DD19E" w14:textId="77777777" w:rsidR="00B71B8F" w:rsidRDefault="00B71B8F" w:rsidP="00B71B8F">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28FF4901" w14:textId="77777777" w:rsidR="00B71B8F" w:rsidRDefault="00B71B8F" w:rsidP="00B71B8F">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64A08473" w14:textId="77777777" w:rsidR="00B71B8F" w:rsidRDefault="00B71B8F" w:rsidP="00B71B8F">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7D062EDA" w14:textId="77777777" w:rsidR="00B71B8F" w:rsidRDefault="00B71B8F" w:rsidP="00B71B8F">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714063CB"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2．招标说明</w:t>
      </w:r>
    </w:p>
    <w:p w14:paraId="4E4153AA" w14:textId="77777777" w:rsidR="00B71B8F" w:rsidRDefault="00B71B8F" w:rsidP="00B71B8F">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3B33706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3．定义</w:t>
      </w:r>
    </w:p>
    <w:p w14:paraId="3F6C22D8" w14:textId="77777777" w:rsidR="00B71B8F" w:rsidRDefault="00B71B8F" w:rsidP="00B71B8F">
      <w:pPr>
        <w:ind w:firstLineChars="200" w:firstLine="420"/>
        <w:rPr>
          <w:rFonts w:ascii="宋体" w:eastAsia="宋体" w:hAnsi="宋体"/>
          <w:szCs w:val="21"/>
        </w:rPr>
      </w:pPr>
      <w:r>
        <w:rPr>
          <w:rFonts w:ascii="宋体" w:hAnsi="宋体" w:hint="eastAsia"/>
          <w:szCs w:val="21"/>
        </w:rPr>
        <w:t>招标文件中下列术语应解释为：</w:t>
      </w:r>
    </w:p>
    <w:p w14:paraId="328182E0" w14:textId="77777777" w:rsidR="00B71B8F" w:rsidRDefault="00B71B8F" w:rsidP="00B71B8F">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2D868D03" w14:textId="77777777" w:rsidR="00B71B8F" w:rsidRDefault="00B71B8F" w:rsidP="00B71B8F">
      <w:pPr>
        <w:ind w:firstLineChars="196" w:firstLine="412"/>
        <w:rPr>
          <w:rFonts w:ascii="宋体" w:hAnsi="宋体"/>
          <w:szCs w:val="21"/>
        </w:rPr>
      </w:pPr>
      <w:r>
        <w:rPr>
          <w:rFonts w:ascii="宋体" w:hAnsi="宋体" w:hint="eastAsia"/>
          <w:szCs w:val="21"/>
        </w:rPr>
        <w:t>3.2</w:t>
      </w:r>
      <w:r>
        <w:rPr>
          <w:rFonts w:ascii="宋体" w:hAnsi="宋体" w:hint="eastAsia"/>
          <w:szCs w:val="21"/>
        </w:rPr>
        <w:t>“采购人”、“采购单位”或“招标人”：指深圳大学、深圳大学下属单位；</w:t>
      </w:r>
      <w:r>
        <w:rPr>
          <w:rFonts w:ascii="宋体" w:hAnsi="宋体" w:hint="eastAsia"/>
          <w:szCs w:val="21"/>
        </w:rPr>
        <w:t xml:space="preserve"> </w:t>
      </w:r>
    </w:p>
    <w:p w14:paraId="1DDC8A6D" w14:textId="77777777" w:rsidR="00B71B8F" w:rsidRDefault="00B71B8F" w:rsidP="00B71B8F">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“投标人”或“投标方”，即供应商，指参加投标竞争并愿意按照招标文件要求向采购人提供货物、工程或者服务的依法成立的法人、其他组织或者自然人；</w:t>
      </w:r>
    </w:p>
    <w:p w14:paraId="30B74560" w14:textId="77777777" w:rsidR="00B71B8F" w:rsidRDefault="00B71B8F" w:rsidP="00B71B8F">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01ED3C2F" w14:textId="77777777" w:rsidR="00B71B8F" w:rsidRDefault="00B71B8F" w:rsidP="00B71B8F">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052A956B" w14:textId="77777777" w:rsidR="00B71B8F" w:rsidRDefault="00B71B8F" w:rsidP="00B71B8F">
      <w:pPr>
        <w:ind w:firstLineChars="196" w:firstLine="412"/>
        <w:rPr>
          <w:rFonts w:ascii="宋体" w:hAnsi="宋体"/>
          <w:szCs w:val="21"/>
        </w:rPr>
      </w:pPr>
      <w:r>
        <w:rPr>
          <w:rFonts w:ascii="宋体" w:hAnsi="宋体" w:hint="eastAsia"/>
          <w:szCs w:val="21"/>
        </w:rPr>
        <w:t>3.6</w:t>
      </w:r>
      <w:r>
        <w:rPr>
          <w:rFonts w:ascii="宋体" w:hAnsi="宋体" w:hint="eastAsia"/>
          <w:szCs w:val="21"/>
        </w:rPr>
        <w:t>“时间”如未特别说明，均为北京时间；</w:t>
      </w:r>
    </w:p>
    <w:p w14:paraId="4DB2E225" w14:textId="77777777" w:rsidR="00B71B8F" w:rsidRDefault="00B71B8F" w:rsidP="00B71B8F">
      <w:pPr>
        <w:ind w:firstLineChars="196" w:firstLine="412"/>
        <w:rPr>
          <w:rFonts w:ascii="宋体" w:hAnsi="宋体"/>
          <w:szCs w:val="21"/>
        </w:rPr>
      </w:pPr>
      <w:r>
        <w:rPr>
          <w:rFonts w:ascii="宋体" w:hAnsi="宋体" w:hint="eastAsia"/>
          <w:szCs w:val="21"/>
        </w:rPr>
        <w:lastRenderedPageBreak/>
        <w:t>3.7</w:t>
      </w:r>
      <w:r>
        <w:rPr>
          <w:rFonts w:ascii="宋体" w:hAnsi="宋体" w:hint="eastAsia"/>
          <w:szCs w:val="21"/>
        </w:rPr>
        <w:t>“合同”指由本次招标所产生的合同或合约文件；</w:t>
      </w:r>
    </w:p>
    <w:p w14:paraId="629A7FB8" w14:textId="77777777" w:rsidR="00B71B8F" w:rsidRDefault="00B71B8F" w:rsidP="00B71B8F">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招标文件中的标题或题名仅起引导作用，而不应视为对招标文件内容的理解和解释。</w:t>
      </w:r>
    </w:p>
    <w:p w14:paraId="5C22A20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 供应商责任</w:t>
      </w:r>
    </w:p>
    <w:p w14:paraId="37AF3E90" w14:textId="77777777" w:rsidR="00B71B8F" w:rsidRDefault="00B71B8F" w:rsidP="00B71B8F">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欢迎诚信、有实力和有社会责任心的供应商参与深圳大学采购活动。</w:t>
      </w:r>
    </w:p>
    <w:p w14:paraId="58FFE77D" w14:textId="77777777" w:rsidR="00B71B8F" w:rsidRDefault="00B71B8F" w:rsidP="00B71B8F">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6C6083B2"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4DA922F9" w14:textId="77777777" w:rsidR="00B71B8F" w:rsidRDefault="00B71B8F" w:rsidP="00B71B8F">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14:paraId="6CAF8618" w14:textId="77777777" w:rsidR="00B71B8F" w:rsidRDefault="00B71B8F" w:rsidP="00B71B8F">
      <w:pPr>
        <w:ind w:firstLineChars="196" w:firstLine="412"/>
        <w:rPr>
          <w:rFonts w:ascii="宋体" w:hAnsi="宋体"/>
          <w:szCs w:val="21"/>
        </w:rPr>
      </w:pPr>
      <w:r>
        <w:rPr>
          <w:rFonts w:ascii="宋体" w:hAnsi="宋体" w:hint="eastAsia"/>
          <w:szCs w:val="21"/>
        </w:rPr>
        <w:t>参加本项目的投标人应具备的资格条件详见本项目招标公告中“投标人资格要求”的内容。</w:t>
      </w:r>
    </w:p>
    <w:p w14:paraId="24B8262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6．联合体投标</w:t>
      </w:r>
    </w:p>
    <w:p w14:paraId="479D7612" w14:textId="77777777" w:rsidR="00B71B8F" w:rsidRDefault="00B71B8F" w:rsidP="00B71B8F">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7EC775B0" w14:textId="77777777" w:rsidR="00B71B8F" w:rsidRDefault="00B71B8F" w:rsidP="00B71B8F">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44FAE962"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p>
    <w:p w14:paraId="68D82599" w14:textId="77777777" w:rsidR="00B71B8F" w:rsidRDefault="00B71B8F" w:rsidP="00B71B8F">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p>
    <w:p w14:paraId="472745FC" w14:textId="77777777" w:rsidR="00B71B8F" w:rsidRDefault="00B71B8F" w:rsidP="00B71B8F">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p>
    <w:p w14:paraId="48B4A17F" w14:textId="77777777" w:rsidR="00B71B8F" w:rsidRDefault="00B71B8F" w:rsidP="00B71B8F">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p>
    <w:p w14:paraId="54A473E1" w14:textId="77777777" w:rsidR="00B71B8F" w:rsidRDefault="00B71B8F" w:rsidP="00B71B8F">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p>
    <w:p w14:paraId="43FE6A69" w14:textId="77777777" w:rsidR="00B71B8F" w:rsidRDefault="00B71B8F" w:rsidP="00B71B8F">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p>
    <w:p w14:paraId="124518A9" w14:textId="77777777" w:rsidR="00B71B8F" w:rsidRDefault="00B71B8F" w:rsidP="00B71B8F">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p>
    <w:p w14:paraId="7FCFCF0D"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）投标联合体各方必须有一方先行注册成深圳大学供应商；</w:t>
      </w:r>
    </w:p>
    <w:p w14:paraId="624726BF"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）联合体中有同类资质的供应商按照联合体分工承担相同工作的，应当按照资质等级较低的供应商确定资质等级。</w:t>
      </w:r>
    </w:p>
    <w:p w14:paraId="5EA6657F" w14:textId="77777777" w:rsidR="00B71B8F" w:rsidRDefault="00B71B8F" w:rsidP="00B71B8F">
      <w:pPr>
        <w:ind w:firstLineChars="196" w:firstLine="412"/>
        <w:rPr>
          <w:rFonts w:ascii="Times New Roman" w:hAnsi="Times New Roman"/>
        </w:rPr>
      </w:pPr>
      <w:r>
        <w:rPr>
          <w:rFonts w:hint="eastAsia"/>
        </w:rPr>
        <w:t>（</w:t>
      </w:r>
      <w:r>
        <w:t>4</w:t>
      </w:r>
      <w:r>
        <w:rPr>
          <w:rFonts w:hint="eastAsia"/>
        </w:rPr>
        <w:t>）是否允许联合体参加投标，应当由采购人根据项目的实际情况和潜在供应商的数量自主决定，如果决定接受联合体投标则应当在采购公告中明示。</w:t>
      </w:r>
    </w:p>
    <w:p w14:paraId="3090997F"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）投标人的投标文件及中标后签署的合同协议对联合体各方均具法律约束力；</w:t>
      </w:r>
    </w:p>
    <w:p w14:paraId="365D673E" w14:textId="77777777" w:rsidR="00B71B8F" w:rsidRDefault="00B71B8F" w:rsidP="00B71B8F">
      <w:pPr>
        <w:ind w:firstLineChars="196" w:firstLine="412"/>
        <w:rPr>
          <w:rFonts w:ascii="宋体" w:hAnsi="宋体"/>
        </w:rPr>
      </w:pPr>
      <w:r>
        <w:rPr>
          <w:rFonts w:ascii="宋体" w:hAnsi="宋体" w:hint="eastAsia"/>
        </w:rPr>
        <w:lastRenderedPageBreak/>
        <w:t>（</w:t>
      </w:r>
      <w:r>
        <w:rPr>
          <w:rFonts w:ascii="宋体" w:hAnsi="宋体" w:hint="eastAsia"/>
        </w:rPr>
        <w:t>6</w:t>
      </w:r>
      <w:r>
        <w:rPr>
          <w:rFonts w:ascii="宋体" w:hAnsi="宋体" w:hint="eastAsia"/>
        </w:rPr>
        <w:t>）联合体各方应当签订共同投标协议，明确约定各方拟承担的工作和责任，并将该共同投标协议随投标文件一并递交给学校采购机构；</w:t>
      </w:r>
    </w:p>
    <w:p w14:paraId="384E81A7"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36D0AC20"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14:paraId="7E6813E6"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14:paraId="79D05B4F" w14:textId="77777777" w:rsidR="00B71B8F" w:rsidRDefault="00B71B8F" w:rsidP="00B71B8F">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494BD02C" w14:textId="77777777" w:rsidR="00B71B8F" w:rsidRDefault="00B71B8F" w:rsidP="00B71B8F">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7C7E062A" w14:textId="77777777" w:rsidR="00B71B8F" w:rsidRDefault="00B71B8F" w:rsidP="00B71B8F">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09BF85D4" w14:textId="77777777" w:rsidR="00B71B8F" w:rsidRDefault="00B71B8F" w:rsidP="00B71B8F">
      <w:pPr>
        <w:ind w:firstLineChars="196" w:firstLine="412"/>
        <w:rPr>
          <w:rFonts w:ascii="宋体" w:hAnsi="宋体"/>
        </w:rPr>
      </w:pPr>
      <w:r>
        <w:rPr>
          <w:rFonts w:ascii="宋体" w:hAnsi="宋体" w:hint="eastAsia"/>
        </w:rPr>
        <w:t>7.3</w:t>
      </w:r>
      <w:r>
        <w:rPr>
          <w:rFonts w:ascii="宋体" w:hAnsi="宋体" w:hint="eastAsia"/>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37DC034" w14:textId="77777777" w:rsidR="00B71B8F" w:rsidRDefault="00B71B8F" w:rsidP="00B71B8F">
      <w:pPr>
        <w:ind w:firstLineChars="196" w:firstLine="412"/>
        <w:rPr>
          <w:rFonts w:ascii="宋体" w:hAnsi="宋体"/>
        </w:rPr>
      </w:pPr>
      <w:r>
        <w:rPr>
          <w:rFonts w:ascii="宋体" w:hAnsi="宋体" w:hint="eastAsia"/>
        </w:rPr>
        <w:t>7.4</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A43487B" w14:textId="77777777" w:rsidR="00B71B8F" w:rsidRDefault="00B71B8F" w:rsidP="00B71B8F">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2407C5C" w14:textId="77777777" w:rsidR="00B71B8F" w:rsidRDefault="00B71B8F" w:rsidP="00B71B8F">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5EEFC1EB" w14:textId="77777777" w:rsidR="00B71B8F" w:rsidRDefault="00B71B8F" w:rsidP="00B71B8F">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投标人必须承担的设备运输、安装调试、验收检测和提供设备操作说明书、图纸等其他相关及类似的义务。</w:t>
      </w:r>
    </w:p>
    <w:p w14:paraId="2EEF2ED0" w14:textId="77777777" w:rsidR="00B71B8F" w:rsidRDefault="00B71B8F" w:rsidP="00B71B8F">
      <w:pPr>
        <w:spacing w:line="360" w:lineRule="auto"/>
        <w:rPr>
          <w:rFonts w:ascii="黑体" w:eastAsia="黑体" w:hAnsi="宋体"/>
          <w:sz w:val="24"/>
        </w:rPr>
      </w:pPr>
      <w:r>
        <w:rPr>
          <w:rFonts w:ascii="黑体" w:eastAsia="黑体" w:hAnsi="宋体" w:hint="eastAsia"/>
          <w:sz w:val="24"/>
        </w:rPr>
        <w:t>8．投标费用</w:t>
      </w:r>
    </w:p>
    <w:p w14:paraId="28E39E42" w14:textId="77777777" w:rsidR="00B71B8F" w:rsidRDefault="00B71B8F" w:rsidP="00B71B8F">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3F3B026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9．踏勘现场</w:t>
      </w:r>
    </w:p>
    <w:p w14:paraId="55D7D447" w14:textId="77777777" w:rsidR="00B71B8F" w:rsidRDefault="00B71B8F" w:rsidP="00B71B8F">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3F77DBC" w14:textId="77777777" w:rsidR="00B71B8F" w:rsidRDefault="00B71B8F" w:rsidP="00B71B8F">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589F7C3F" w14:textId="77777777" w:rsidR="00B71B8F" w:rsidRDefault="00B71B8F" w:rsidP="00B71B8F">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14:paraId="796E6CC0" w14:textId="77777777" w:rsidR="00B71B8F" w:rsidRDefault="00B71B8F" w:rsidP="00B71B8F">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1C4F0939" w14:textId="77777777" w:rsidR="00B71B8F" w:rsidRDefault="00B71B8F" w:rsidP="00B71B8F">
      <w:pPr>
        <w:spacing w:line="360" w:lineRule="auto"/>
        <w:rPr>
          <w:rFonts w:ascii="黑体" w:eastAsia="黑体" w:hAnsi="宋体"/>
          <w:sz w:val="24"/>
        </w:rPr>
      </w:pPr>
      <w:r>
        <w:rPr>
          <w:rFonts w:ascii="黑体" w:eastAsia="黑体" w:hAnsi="宋体" w:hint="eastAsia"/>
          <w:sz w:val="24"/>
        </w:rPr>
        <w:t>10．招标答疑</w:t>
      </w:r>
    </w:p>
    <w:p w14:paraId="1F2192C5" w14:textId="77777777" w:rsidR="00B71B8F" w:rsidRDefault="00B71B8F" w:rsidP="00B71B8F">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660858D8" w14:textId="77777777" w:rsidR="00B71B8F" w:rsidRDefault="00B71B8F" w:rsidP="00B71B8F">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9454908" w14:textId="77777777" w:rsidR="00B71B8F" w:rsidRDefault="00B71B8F" w:rsidP="00B71B8F">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220FADB2" w14:textId="77777777" w:rsidR="00B71B8F" w:rsidRDefault="00B71B8F" w:rsidP="00B71B8F">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4E874DD2" w14:textId="77777777" w:rsidR="00B71B8F" w:rsidRDefault="00B71B8F" w:rsidP="00B71B8F">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37C1480F" w14:textId="77777777" w:rsidR="00B71B8F" w:rsidRDefault="00B71B8F" w:rsidP="00B71B8F">
      <w:pPr>
        <w:ind w:firstLineChars="196" w:firstLine="412"/>
        <w:rPr>
          <w:rFonts w:ascii="宋体" w:hAnsi="宋体"/>
          <w:szCs w:val="24"/>
        </w:rPr>
      </w:pPr>
    </w:p>
    <w:p w14:paraId="0CF627F7"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A67F144"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11．招标文件的编制与组成</w:t>
      </w:r>
    </w:p>
    <w:p w14:paraId="609FA2EE" w14:textId="77777777" w:rsidR="00B71B8F" w:rsidRDefault="00B71B8F" w:rsidP="00B71B8F">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673A6D82" w14:textId="77777777" w:rsidR="00B71B8F" w:rsidRDefault="00B71B8F" w:rsidP="00B71B8F">
      <w:pPr>
        <w:ind w:firstLineChars="196" w:firstLine="412"/>
        <w:rPr>
          <w:rFonts w:ascii="宋体" w:hAnsi="宋体"/>
          <w:szCs w:val="21"/>
        </w:rPr>
      </w:pPr>
      <w:r>
        <w:rPr>
          <w:rFonts w:ascii="宋体" w:hAnsi="宋体" w:hint="eastAsia"/>
          <w:szCs w:val="21"/>
        </w:rPr>
        <w:t>招标文件包括下列内容：</w:t>
      </w:r>
    </w:p>
    <w:p w14:paraId="47880764" w14:textId="77777777" w:rsidR="00B71B8F" w:rsidRDefault="00B71B8F" w:rsidP="00B71B8F">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48906823" w14:textId="77777777" w:rsidR="00B71B8F" w:rsidRDefault="00B71B8F" w:rsidP="00B71B8F">
      <w:pPr>
        <w:ind w:leftChars="514" w:left="1079"/>
        <w:rPr>
          <w:rFonts w:ascii="宋体" w:hAnsi="宋体"/>
          <w:b/>
          <w:szCs w:val="21"/>
        </w:rPr>
      </w:pPr>
      <w:r>
        <w:rPr>
          <w:rFonts w:ascii="宋体" w:hAnsi="宋体" w:hint="eastAsia"/>
          <w:b/>
          <w:szCs w:val="21"/>
        </w:rPr>
        <w:t>关键信息</w:t>
      </w:r>
    </w:p>
    <w:p w14:paraId="66F7D443" w14:textId="77777777" w:rsidR="00B71B8F" w:rsidRDefault="00B71B8F" w:rsidP="00B71B8F">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4C970E77" w14:textId="77777777" w:rsidR="00B71B8F" w:rsidRDefault="00B71B8F" w:rsidP="00B71B8F">
      <w:pPr>
        <w:ind w:leftChars="300" w:left="630" w:firstLineChars="196" w:firstLine="412"/>
        <w:rPr>
          <w:rFonts w:ascii="宋体" w:hAnsi="宋体"/>
          <w:szCs w:val="21"/>
        </w:rPr>
      </w:pPr>
      <w:r>
        <w:rPr>
          <w:rFonts w:ascii="宋体" w:hAnsi="宋体" w:hint="eastAsia"/>
          <w:szCs w:val="21"/>
        </w:rPr>
        <w:lastRenderedPageBreak/>
        <w:t>第二章</w:t>
      </w:r>
      <w:r>
        <w:rPr>
          <w:rFonts w:ascii="宋体" w:hAnsi="宋体" w:hint="eastAsia"/>
          <w:szCs w:val="21"/>
        </w:rPr>
        <w:t xml:space="preserve">  </w:t>
      </w:r>
      <w:r>
        <w:rPr>
          <w:rFonts w:ascii="宋体" w:hAnsi="宋体" w:hint="eastAsia"/>
          <w:szCs w:val="21"/>
        </w:rPr>
        <w:t>招标项目需求</w:t>
      </w:r>
    </w:p>
    <w:p w14:paraId="5A12DC4C" w14:textId="77777777" w:rsidR="00B71B8F" w:rsidRDefault="00B71B8F" w:rsidP="00B71B8F">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209A2D1F" w14:textId="77777777" w:rsidR="00B71B8F" w:rsidRDefault="00B71B8F" w:rsidP="00B71B8F">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合同及履约情况反馈格式</w:t>
      </w:r>
    </w:p>
    <w:p w14:paraId="55C1CC1C" w14:textId="77777777" w:rsidR="00B71B8F" w:rsidRDefault="00B71B8F" w:rsidP="00B71B8F">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06C043D0" w14:textId="77777777" w:rsidR="00B71B8F" w:rsidRDefault="00B71B8F" w:rsidP="00B71B8F">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18F63CC9" w14:textId="77777777" w:rsidR="00B71B8F" w:rsidRDefault="00B71B8F" w:rsidP="00B71B8F">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3986A3AB" w14:textId="77777777" w:rsidR="00B71B8F" w:rsidRDefault="00B71B8F" w:rsidP="00B71B8F">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7D4196E2" w14:textId="77777777" w:rsidR="00B71B8F" w:rsidRDefault="00B71B8F" w:rsidP="00B71B8F">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58464C0B" w14:textId="77777777" w:rsidR="00B71B8F" w:rsidRDefault="00B71B8F" w:rsidP="00B71B8F">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14:paraId="1BE02A39" w14:textId="77777777" w:rsidR="00B71B8F" w:rsidRDefault="00B71B8F" w:rsidP="00B71B8F">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01C09996" w14:textId="77777777" w:rsidR="00B71B8F" w:rsidRDefault="00B71B8F" w:rsidP="00B71B8F">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4D0D0E7" w14:textId="77777777" w:rsidR="00B71B8F" w:rsidRDefault="00B71B8F" w:rsidP="00B71B8F">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69EB1DB6" w14:textId="77777777" w:rsidR="00B71B8F" w:rsidRDefault="00B71B8F" w:rsidP="00B71B8F">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7BDFC041" w14:textId="77777777" w:rsidR="00B71B8F" w:rsidRDefault="00B71B8F" w:rsidP="00B71B8F">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1DF8874" w14:textId="77777777" w:rsidR="00B71B8F" w:rsidRDefault="00B71B8F" w:rsidP="00B71B8F">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0782BA50" w14:textId="77777777" w:rsidR="00B71B8F" w:rsidRDefault="00B71B8F" w:rsidP="00B71B8F">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3D323F51" w14:textId="77777777" w:rsidR="00B71B8F" w:rsidRDefault="00B71B8F" w:rsidP="00B71B8F">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4BB3DF5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12．招标文件的澄清</w:t>
      </w:r>
    </w:p>
    <w:p w14:paraId="4E8CE3ED" w14:textId="77777777" w:rsidR="00B71B8F" w:rsidRDefault="00B71B8F" w:rsidP="00B71B8F">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0E10DF94" w14:textId="77777777" w:rsidR="00B71B8F" w:rsidRDefault="00B71B8F" w:rsidP="00B71B8F">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14:paraId="385DFA7F" w14:textId="77777777" w:rsidR="00B71B8F" w:rsidRDefault="00B71B8F" w:rsidP="00B71B8F">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w:t>
      </w:r>
      <w:r>
        <w:rPr>
          <w:rFonts w:ascii="宋体" w:hAnsi="宋体" w:hint="eastAsia"/>
          <w:szCs w:val="21"/>
        </w:rPr>
        <w:lastRenderedPageBreak/>
        <w:t>同一条款的评判应适用于每个投标人。</w:t>
      </w:r>
    </w:p>
    <w:p w14:paraId="085FA9C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13．招标文件的修改</w:t>
      </w:r>
    </w:p>
    <w:p w14:paraId="59016114" w14:textId="77777777" w:rsidR="00B71B8F" w:rsidRDefault="00B71B8F" w:rsidP="00B71B8F">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14:paraId="24F62D09" w14:textId="77777777" w:rsidR="00B71B8F" w:rsidRDefault="00B71B8F" w:rsidP="00B71B8F">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132A73E9" w14:textId="77777777" w:rsidR="00B71B8F" w:rsidRDefault="00B71B8F" w:rsidP="00B71B8F">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5EAD699D" w14:textId="77777777" w:rsidR="00B71B8F" w:rsidRDefault="00B71B8F" w:rsidP="00B71B8F">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DB9A02D"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542A6A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14．投标文件的语言及度量单位</w:t>
      </w:r>
    </w:p>
    <w:p w14:paraId="3900395F"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8A5D025" w14:textId="77777777" w:rsidR="00B71B8F" w:rsidRDefault="00B71B8F" w:rsidP="00B71B8F">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6C2F051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15．投标文件的组成</w:t>
      </w:r>
    </w:p>
    <w:p w14:paraId="62E3218A" w14:textId="77777777" w:rsidR="00B71B8F" w:rsidRDefault="00B71B8F" w:rsidP="00B71B8F">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3E8A916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16．投标文件格式</w:t>
      </w:r>
    </w:p>
    <w:p w14:paraId="64F940A9" w14:textId="77777777" w:rsidR="00B71B8F" w:rsidRDefault="00B71B8F" w:rsidP="00B71B8F">
      <w:pPr>
        <w:ind w:firstLineChars="196" w:firstLine="412"/>
        <w:rPr>
          <w:rFonts w:ascii="宋体" w:eastAsia="宋体" w:hAnsi="宋体"/>
          <w:szCs w:val="21"/>
        </w:rPr>
      </w:pPr>
      <w:r>
        <w:rPr>
          <w:rFonts w:ascii="宋体" w:hAnsi="宋体" w:hint="eastAsia"/>
          <w:szCs w:val="21"/>
        </w:rPr>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932733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17．投标货币</w:t>
      </w:r>
    </w:p>
    <w:p w14:paraId="2F7B5E20" w14:textId="77777777" w:rsidR="00B71B8F" w:rsidRDefault="00B71B8F" w:rsidP="00B71B8F">
      <w:pPr>
        <w:ind w:firstLineChars="196" w:firstLine="412"/>
        <w:rPr>
          <w:rFonts w:ascii="宋体" w:eastAsia="宋体" w:hAnsi="宋体"/>
          <w:szCs w:val="21"/>
        </w:rPr>
      </w:pPr>
      <w:r>
        <w:rPr>
          <w:rFonts w:ascii="宋体" w:hAnsi="宋体" w:hint="eastAsia"/>
          <w:szCs w:val="21"/>
        </w:rPr>
        <w:lastRenderedPageBreak/>
        <w:t>如招标文件第一册“专用条款”无另外规定，本项目的投标应以人民币计。</w:t>
      </w:r>
    </w:p>
    <w:p w14:paraId="2AD6B43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09CD4DFF"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2435EE34" w14:textId="77777777" w:rsidR="00B71B8F" w:rsidRDefault="00B71B8F" w:rsidP="00B71B8F">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4000E11" w14:textId="77777777" w:rsidR="00B71B8F" w:rsidRDefault="00B71B8F" w:rsidP="00B71B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18.2.1</w:t>
        </w:r>
      </w:smartTag>
      <w:r>
        <w:rPr>
          <w:rFonts w:ascii="宋体" w:hAnsi="宋体" w:hint="eastAsia"/>
          <w:szCs w:val="21"/>
        </w:rPr>
        <w:t>主要技术指标和性能的详细说明；</w:t>
      </w:r>
    </w:p>
    <w:p w14:paraId="51287F76" w14:textId="77777777" w:rsidR="00B71B8F" w:rsidRDefault="00B71B8F" w:rsidP="00B71B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19AEB12E" w14:textId="77777777" w:rsidR="00B71B8F" w:rsidRDefault="00B71B8F" w:rsidP="00B71B8F">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DCFE6FC" w14:textId="77777777" w:rsidR="00B71B8F" w:rsidRDefault="00B71B8F" w:rsidP="00B71B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BDD3102" w14:textId="77777777" w:rsidR="00B71B8F" w:rsidRDefault="00B71B8F" w:rsidP="00B71B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3FADDCF0" w14:textId="77777777" w:rsidR="00B71B8F" w:rsidRDefault="00B71B8F" w:rsidP="00B71B8F">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0C01BA68" w14:textId="77777777" w:rsidR="00B71B8F" w:rsidRDefault="00B71B8F" w:rsidP="00B71B8F">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958EBBE" w14:textId="77777777" w:rsidR="00B71B8F" w:rsidRDefault="00B71B8F" w:rsidP="00B71B8F">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2358A83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19．投标文件其他证明文件的要求</w:t>
      </w:r>
    </w:p>
    <w:p w14:paraId="1B396DA5" w14:textId="77777777" w:rsidR="00B71B8F" w:rsidRDefault="00B71B8F" w:rsidP="00B71B8F">
      <w:pPr>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05300080"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）被质疑供应商未能在合理时间内提供资料原件核对，且不能合理说明的；</w:t>
      </w:r>
    </w:p>
    <w:p w14:paraId="1D8FF2C3"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）被质疑供应商提供的资料原件与投标文件资料不一致的；</w:t>
      </w:r>
    </w:p>
    <w:p w14:paraId="3660E886"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）被质疑供应商投标文件资料信息与在相应官方查询渠道查询到的信息不一致，且不能合理说明的。</w:t>
      </w:r>
    </w:p>
    <w:p w14:paraId="3EC533AC" w14:textId="77777777" w:rsidR="00B71B8F" w:rsidRDefault="00B71B8F" w:rsidP="00B71B8F">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E5C22E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20．投标有效期</w:t>
      </w:r>
    </w:p>
    <w:p w14:paraId="1FB3D475"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50EA4C7E" w14:textId="77777777" w:rsidR="00B71B8F" w:rsidRDefault="00B71B8F" w:rsidP="00B71B8F">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47855C42" w14:textId="77777777" w:rsidR="00B71B8F" w:rsidRDefault="00B71B8F" w:rsidP="00B71B8F">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w:t>
      </w:r>
      <w:r>
        <w:rPr>
          <w:rFonts w:ascii="宋体" w:hAnsi="宋体" w:hint="eastAsia"/>
          <w:szCs w:val="21"/>
        </w:rPr>
        <w:lastRenderedPageBreak/>
        <w:t>竣工验收及保修结束。</w:t>
      </w:r>
    </w:p>
    <w:p w14:paraId="62312BB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21．关于投标保证金</w:t>
      </w:r>
    </w:p>
    <w:p w14:paraId="1365E55E" w14:textId="77777777" w:rsidR="00B71B8F" w:rsidRDefault="00B71B8F" w:rsidP="00B71B8F">
      <w:pPr>
        <w:ind w:firstLineChars="196" w:firstLine="412"/>
        <w:rPr>
          <w:rFonts w:ascii="宋体" w:eastAsia="宋体" w:hAnsi="宋体"/>
          <w:szCs w:val="21"/>
        </w:rPr>
      </w:pPr>
      <w:r>
        <w:rPr>
          <w:rFonts w:ascii="宋体" w:hAnsi="宋体" w:hint="eastAsia"/>
          <w:szCs w:val="21"/>
        </w:rPr>
        <w:t>21.1</w:t>
      </w:r>
      <w:r>
        <w:rPr>
          <w:rFonts w:ascii="宋体" w:hAnsi="宋体" w:hint="eastAsia"/>
          <w:szCs w:val="21"/>
        </w:rPr>
        <w:t>为切实减轻企业负担，降低制度性交易成本，一般采购项目不收取投标保证金。</w:t>
      </w:r>
    </w:p>
    <w:p w14:paraId="471D063D" w14:textId="77777777" w:rsidR="00B71B8F" w:rsidRDefault="00B71B8F" w:rsidP="00B71B8F">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款限制。是否另外收取投标保证金，请见本招标文件“专用条款”《对通用条款的补充内容》中的相关要求。</w:t>
      </w:r>
    </w:p>
    <w:p w14:paraId="3F8529C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22．投标人的替代方案</w:t>
      </w:r>
    </w:p>
    <w:p w14:paraId="729F918D" w14:textId="77777777" w:rsidR="00B71B8F" w:rsidRDefault="00B71B8F" w:rsidP="00B71B8F">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6E9FB027" w14:textId="77777777" w:rsidR="00B71B8F" w:rsidRDefault="00B71B8F" w:rsidP="00B71B8F">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F35B19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23．投标文件的制作要求</w:t>
      </w:r>
    </w:p>
    <w:p w14:paraId="49EADD93" w14:textId="77777777" w:rsidR="00B71B8F" w:rsidRDefault="00B71B8F" w:rsidP="00B71B8F">
      <w:pPr>
        <w:ind w:firstLineChars="196" w:firstLine="412"/>
        <w:rPr>
          <w:rFonts w:ascii="宋体" w:eastAsia="宋体" w:hAnsi="宋体"/>
        </w:rPr>
      </w:pPr>
      <w:r>
        <w:rPr>
          <w:rFonts w:ascii="宋体" w:hAnsi="宋体" w:hint="eastAsia"/>
        </w:rPr>
        <w:t>23.1</w:t>
      </w:r>
      <w:r>
        <w:rPr>
          <w:rFonts w:ascii="宋体" w:hAnsi="宋体" w:hint="eastAsia"/>
        </w:rPr>
        <w:t>投标人需按项目采购文件要求准备所投项目的纸质投标文件正副本。</w:t>
      </w:r>
    </w:p>
    <w:p w14:paraId="524323A6" w14:textId="77777777" w:rsidR="00B71B8F" w:rsidRDefault="00B71B8F" w:rsidP="00B71B8F">
      <w:pPr>
        <w:ind w:firstLineChars="196" w:firstLine="412"/>
        <w:rPr>
          <w:rFonts w:ascii="宋体" w:hAnsi="宋体"/>
        </w:rPr>
      </w:pPr>
      <w:r>
        <w:rPr>
          <w:rFonts w:ascii="宋体" w:hAnsi="宋体" w:hint="eastAsia"/>
          <w:b/>
        </w:rPr>
        <w:tab/>
      </w:r>
      <w:r>
        <w:rPr>
          <w:rFonts w:ascii="宋体" w:hAnsi="宋体" w:hint="eastAsia"/>
        </w:rPr>
        <w:t>23.2</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74BB6993" w14:textId="77777777" w:rsidR="00B71B8F" w:rsidRDefault="00B71B8F" w:rsidP="00B71B8F">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54CE172D" w14:textId="77777777" w:rsidR="00B71B8F" w:rsidRDefault="00B71B8F" w:rsidP="00B71B8F">
      <w:pPr>
        <w:ind w:firstLineChars="196" w:firstLine="412"/>
        <w:rPr>
          <w:rFonts w:ascii="宋体" w:hAnsi="宋体"/>
        </w:rPr>
      </w:pPr>
      <w:r>
        <w:rPr>
          <w:rFonts w:ascii="宋体" w:hAnsi="宋体" w:hint="eastAsia"/>
        </w:rPr>
        <w:t>23.4</w:t>
      </w:r>
      <w:r>
        <w:rPr>
          <w:rFonts w:ascii="宋体" w:hAnsi="宋体" w:hint="eastAsia"/>
        </w:rPr>
        <w:t>电报、电话、传真形式的投标概不接受。</w:t>
      </w:r>
    </w:p>
    <w:p w14:paraId="015BED0C"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3EA194B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24．投标书的保密</w:t>
      </w:r>
    </w:p>
    <w:p w14:paraId="57D30287" w14:textId="77777777" w:rsidR="00B71B8F" w:rsidRDefault="00B71B8F" w:rsidP="00B71B8F">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5514D660" w14:textId="77777777" w:rsidR="00B71B8F" w:rsidRDefault="00B71B8F" w:rsidP="00B71B8F">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1B70F8D8" w14:textId="77777777" w:rsidR="00B71B8F" w:rsidRDefault="00B71B8F" w:rsidP="00B71B8F">
      <w:pPr>
        <w:spacing w:line="360" w:lineRule="auto"/>
        <w:rPr>
          <w:rFonts w:ascii="黑体" w:eastAsia="黑体" w:hAnsi="宋体"/>
          <w:sz w:val="24"/>
        </w:rPr>
      </w:pPr>
      <w:r>
        <w:rPr>
          <w:rFonts w:ascii="黑体" w:eastAsia="黑体" w:hAnsi="宋体" w:hint="eastAsia"/>
          <w:sz w:val="24"/>
        </w:rPr>
        <w:t>25．投标截止时间</w:t>
      </w:r>
    </w:p>
    <w:p w14:paraId="58073362" w14:textId="77777777" w:rsidR="00B71B8F" w:rsidRDefault="00B71B8F" w:rsidP="00B71B8F">
      <w:pPr>
        <w:ind w:firstLineChars="196" w:firstLine="412"/>
        <w:rPr>
          <w:rFonts w:ascii="宋体" w:eastAsia="宋体" w:hAnsi="宋体"/>
        </w:rPr>
      </w:pPr>
      <w:r>
        <w:rPr>
          <w:rFonts w:ascii="宋体" w:hAnsi="宋体" w:hint="eastAsia"/>
        </w:rPr>
        <w:lastRenderedPageBreak/>
        <w:t>25.1</w:t>
      </w:r>
      <w:r>
        <w:rPr>
          <w:rFonts w:ascii="宋体" w:hAnsi="宋体" w:hint="eastAsia"/>
        </w:rPr>
        <w:t>投标人必须在采购文件规定的投标截止时间前将密封的投标文件递交到项目指定的地点。</w:t>
      </w:r>
    </w:p>
    <w:p w14:paraId="274B2A4B" w14:textId="77777777" w:rsidR="00B71B8F" w:rsidRDefault="00B71B8F" w:rsidP="00B71B8F">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09A2441C" w14:textId="77777777" w:rsidR="00B71B8F" w:rsidRDefault="00B71B8F" w:rsidP="00B71B8F">
      <w:pPr>
        <w:ind w:firstLineChars="196" w:firstLine="412"/>
        <w:rPr>
          <w:rFonts w:ascii="宋体" w:hAnsi="宋体"/>
        </w:rPr>
      </w:pPr>
      <w:r>
        <w:rPr>
          <w:rFonts w:ascii="宋体" w:hAnsi="宋体" w:hint="eastAsia"/>
        </w:rPr>
        <w:t>25.3</w:t>
      </w:r>
      <w:r>
        <w:rPr>
          <w:rFonts w:ascii="宋体" w:hAnsi="宋体" w:hint="eastAsia"/>
        </w:rPr>
        <w:t>学校采购机构不接受投标截止时间后递交的投标文件。</w:t>
      </w:r>
    </w:p>
    <w:p w14:paraId="311B96E0" w14:textId="77777777" w:rsidR="00B71B8F" w:rsidRDefault="00B71B8F" w:rsidP="00B71B8F">
      <w:pPr>
        <w:spacing w:line="360" w:lineRule="auto"/>
        <w:rPr>
          <w:rFonts w:ascii="黑体" w:eastAsia="黑体" w:hAnsi="宋体"/>
          <w:sz w:val="24"/>
        </w:rPr>
      </w:pPr>
      <w:r>
        <w:rPr>
          <w:rFonts w:ascii="黑体" w:eastAsia="黑体" w:hAnsi="宋体" w:hint="eastAsia"/>
          <w:sz w:val="24"/>
        </w:rPr>
        <w:t>26.样品的递交</w:t>
      </w:r>
    </w:p>
    <w:p w14:paraId="0A77EBC4" w14:textId="77777777" w:rsidR="00B71B8F" w:rsidRDefault="00B71B8F" w:rsidP="00B71B8F">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如确有必要，采购人可以要求投标人提供能反映货物材质或关键部分的尺寸、价值不大的样品</w:t>
      </w:r>
      <w:r>
        <w:rPr>
          <w:rFonts w:ascii="宋体" w:hAnsi="宋体" w:hint="eastAsia"/>
          <w:szCs w:val="21"/>
        </w:rPr>
        <w:t>,</w:t>
      </w:r>
      <w:r>
        <w:rPr>
          <w:rFonts w:ascii="宋体" w:hAnsi="宋体" w:hint="eastAsia"/>
          <w:szCs w:val="21"/>
        </w:rPr>
        <w:t>具体见第一册专用条款相关内容。</w:t>
      </w:r>
    </w:p>
    <w:p w14:paraId="359C7042" w14:textId="77777777" w:rsidR="00B71B8F" w:rsidRDefault="00B71B8F" w:rsidP="00B71B8F">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不得显示指向任何投标供应商的信息、生产厂家的商标，或者其他的标记标识。需要安装的投标样品必须为安装完整的成品，由投标供应商自行组织安装。</w:t>
      </w:r>
    </w:p>
    <w:p w14:paraId="4D8B5457" w14:textId="77777777" w:rsidR="00B71B8F" w:rsidRDefault="00B71B8F" w:rsidP="00B71B8F">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752F6891" w14:textId="77777777" w:rsidR="00B71B8F" w:rsidRDefault="00B71B8F" w:rsidP="00B71B8F">
      <w:pPr>
        <w:ind w:firstLineChars="200" w:firstLine="420"/>
        <w:rPr>
          <w:rFonts w:ascii="Times New Roman" w:hAnsi="Times New Roman" w:cs="Times New Roman"/>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36CB7026" w14:textId="77777777" w:rsidR="00B71B8F" w:rsidRDefault="00B71B8F" w:rsidP="00B71B8F">
      <w:pPr>
        <w:ind w:firstLineChars="200" w:firstLine="420"/>
        <w:rPr>
          <w:bCs/>
          <w:szCs w:val="21"/>
        </w:rPr>
      </w:pPr>
      <w:r>
        <w:rPr>
          <w:rFonts w:hint="eastAsia"/>
          <w:bCs/>
          <w:szCs w:val="21"/>
        </w:rPr>
        <w:t>特别注意事项：（</w:t>
      </w:r>
      <w:r>
        <w:rPr>
          <w:bCs/>
          <w:szCs w:val="21"/>
        </w:rPr>
        <w:t>1</w:t>
      </w:r>
      <w:r>
        <w:rPr>
          <w:rFonts w:hint="eastAsia"/>
          <w:bCs/>
          <w:szCs w:val="21"/>
        </w:rPr>
        <w:t>）上述资料提供不齐全的，不予签到；（</w:t>
      </w:r>
      <w:r>
        <w:rPr>
          <w:bCs/>
          <w:szCs w:val="21"/>
        </w:rPr>
        <w:t>2</w:t>
      </w:r>
      <w:r>
        <w:rPr>
          <w:rFonts w:hint="eastAsia"/>
          <w:bCs/>
          <w:szCs w:val="21"/>
        </w:rPr>
        <w:t>）本项目投标截止时间后，不再受理签到；（</w:t>
      </w:r>
      <w:r>
        <w:rPr>
          <w:bCs/>
          <w:szCs w:val="21"/>
        </w:rPr>
        <w:t>3</w:t>
      </w:r>
      <w:r>
        <w:rPr>
          <w:rFonts w:hint="eastAsia"/>
          <w:bCs/>
          <w:szCs w:val="21"/>
        </w:rPr>
        <w:t>）未进行签到的，样品不予接收。</w:t>
      </w:r>
    </w:p>
    <w:p w14:paraId="359A23D1" w14:textId="77777777" w:rsidR="00B71B8F" w:rsidRDefault="00B71B8F" w:rsidP="00B71B8F">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 xml:space="preserve">2 </w:t>
      </w:r>
      <w:r>
        <w:rPr>
          <w:rFonts w:ascii="宋体" w:hAnsi="宋体" w:cs="宋体" w:hint="eastAsia"/>
          <w:kern w:val="0"/>
          <w:szCs w:val="18"/>
        </w:rPr>
        <w:t>样品接收</w:t>
      </w:r>
    </w:p>
    <w:p w14:paraId="755CE3BC"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本项目投标截止时间后进行投标样品接收。投标样品接收必须进行身份核对、样品核对、登记确认、顺序编号。</w:t>
      </w:r>
      <w:r>
        <w:rPr>
          <w:rFonts w:ascii="宋体" w:hAnsi="宋体" w:cs="宋体" w:hint="eastAsia"/>
          <w:kern w:val="0"/>
          <w:szCs w:val="18"/>
        </w:rPr>
        <w:t xml:space="preserve"> </w:t>
      </w:r>
    </w:p>
    <w:p w14:paraId="0799A933"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）身份核对。学校采购机构核对投标供应商受托人提供的“法定代表人证明书（盖公章）、法定代表人授权委托书（盖公章）、受托人身份证原件和复印件”。资料不齐全的，不得接收投标样品。</w:t>
      </w:r>
    </w:p>
    <w:p w14:paraId="2CFCAD6B"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）样品核对。学校采购机构工作人员将投标样品与投标供应商提供的《样品清单》（盖公章）进行一一核对。有不一致的或损坏情况的，将要求供应商受托人在《样品清单》上注明。</w:t>
      </w:r>
    </w:p>
    <w:p w14:paraId="7495BBEF"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3</w:t>
      </w:r>
      <w:r>
        <w:rPr>
          <w:rFonts w:ascii="宋体" w:hAnsi="宋体" w:cs="宋体" w:hint="eastAsia"/>
          <w:kern w:val="0"/>
          <w:szCs w:val="18"/>
        </w:rPr>
        <w:t>）登记确认。在完成身份核对及样品核对后，投标供应商受托人必须在《样品接收登记表》上登记确认。</w:t>
      </w:r>
    </w:p>
    <w:p w14:paraId="2F57A667"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lastRenderedPageBreak/>
        <w:t>（</w:t>
      </w:r>
      <w:r>
        <w:rPr>
          <w:rFonts w:ascii="宋体" w:hAnsi="宋体" w:cs="宋体" w:hint="eastAsia"/>
          <w:kern w:val="0"/>
          <w:szCs w:val="18"/>
        </w:rPr>
        <w:t>4</w:t>
      </w:r>
      <w:r>
        <w:rPr>
          <w:rFonts w:ascii="宋体" w:hAnsi="宋体" w:cs="宋体" w:hint="eastAsia"/>
          <w:kern w:val="0"/>
          <w:szCs w:val="18"/>
        </w:rPr>
        <w:t>）顺序编号。学校采购机构工作人员按投标样品接收的先后顺序进行编号。</w:t>
      </w:r>
    </w:p>
    <w:p w14:paraId="50978A85" w14:textId="77777777" w:rsidR="00B71B8F" w:rsidRDefault="00B71B8F" w:rsidP="00B71B8F">
      <w:pPr>
        <w:ind w:firstLineChars="200" w:firstLine="420"/>
        <w:rPr>
          <w:rFonts w:ascii="宋体" w:hAnsi="宋体" w:cs="宋体"/>
          <w:kern w:val="0"/>
          <w:szCs w:val="18"/>
        </w:rPr>
      </w:pPr>
      <w:r>
        <w:rPr>
          <w:rFonts w:ascii="宋体" w:hAnsi="宋体" w:hint="eastAsia"/>
          <w:szCs w:val="21"/>
        </w:rPr>
        <w:t>26.3</w:t>
      </w:r>
      <w:r>
        <w:rPr>
          <w:rFonts w:ascii="宋体" w:hAnsi="宋体" w:hint="eastAsia"/>
          <w:szCs w:val="21"/>
        </w:rPr>
        <w:t>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60A9E6A2"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26.4</w:t>
      </w:r>
      <w:r>
        <w:rPr>
          <w:rFonts w:ascii="宋体" w:hAnsi="宋体" w:cs="宋体" w:hint="eastAsia"/>
          <w:kern w:val="0"/>
          <w:szCs w:val="18"/>
        </w:rPr>
        <w:t>样品的退回：（</w:t>
      </w:r>
      <w:r>
        <w:rPr>
          <w:rFonts w:ascii="宋体" w:hAnsi="宋体" w:cs="宋体" w:hint="eastAsia"/>
          <w:kern w:val="0"/>
          <w:szCs w:val="18"/>
        </w:rPr>
        <w:t>1</w:t>
      </w:r>
      <w:r>
        <w:rPr>
          <w:rFonts w:ascii="宋体" w:hAnsi="宋体" w:cs="宋体" w:hint="eastAsia"/>
          <w:kern w:val="0"/>
          <w:szCs w:val="18"/>
        </w:rPr>
        <w:t>）未中标的供应商投标样品，学校采购机构工作人员将按规定进行通知，并要求供应商受托人在项目完成评审后的三个工作日内凭身份证及样品受理回执原件办理退回手续。（</w:t>
      </w:r>
      <w:r>
        <w:rPr>
          <w:rFonts w:ascii="宋体" w:hAnsi="宋体" w:cs="宋体" w:hint="eastAsia"/>
          <w:kern w:val="0"/>
          <w:szCs w:val="18"/>
        </w:rPr>
        <w:t>2</w:t>
      </w:r>
      <w:r>
        <w:rPr>
          <w:rFonts w:ascii="宋体" w:hAnsi="宋体" w:cs="宋体" w:hint="eastAsia"/>
          <w:kern w:val="0"/>
          <w:szCs w:val="18"/>
        </w:rPr>
        <w:t>）中标的供应商投标样品，学校采购机构工作人员将按规定进行通知，并要求采购人代表在中标通知书发放后三个工作日内凭中标通知书复印件及身份证原件办理领取手续。</w:t>
      </w:r>
    </w:p>
    <w:p w14:paraId="7101B847"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6A077D6B"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26.5</w:t>
      </w:r>
      <w:r>
        <w:rPr>
          <w:rFonts w:ascii="宋体" w:hAnsi="宋体" w:cs="宋体" w:hint="eastAsia"/>
          <w:kern w:val="0"/>
          <w:szCs w:val="18"/>
        </w:rPr>
        <w:t>未能及时退回的样品的处理：</w:t>
      </w:r>
    </w:p>
    <w:p w14:paraId="3C635500"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）未中标供应商未在规定时间内（项目完成评审后三个工作日）内取回投标样品的，视为放弃取回，学校采购机构将定期清理。</w:t>
      </w:r>
    </w:p>
    <w:p w14:paraId="49C0C6C1" w14:textId="77777777" w:rsidR="00B71B8F" w:rsidRDefault="00B71B8F" w:rsidP="00B71B8F">
      <w:pPr>
        <w:ind w:firstLine="420"/>
        <w:rPr>
          <w:rFonts w:ascii="宋体" w:hAnsi="宋体" w:cs="Times New Roman"/>
          <w:szCs w:val="21"/>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）采购人未在规定时间内（中标通知书发放后三个工作日内）内领取中标供应商投标样品的，学校采购机构工作人员将发函或电话敦促。对于拒不领取的中标样品，视同采购人放弃取回，中心将定期清理。</w:t>
      </w:r>
    </w:p>
    <w:p w14:paraId="0395A73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27．投标文件的修改和撤销</w:t>
      </w:r>
    </w:p>
    <w:p w14:paraId="1F3CBF4D" w14:textId="77777777" w:rsidR="00B71B8F" w:rsidRDefault="00B71B8F" w:rsidP="00B71B8F">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14:paraId="7883AA09" w14:textId="77777777" w:rsidR="00B71B8F" w:rsidRDefault="00B71B8F" w:rsidP="00B71B8F">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6E1F1CE5" w14:textId="77777777" w:rsidR="00B71B8F" w:rsidRDefault="00B71B8F" w:rsidP="00B71B8F">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3AA46052" w14:textId="77777777" w:rsidR="00B71B8F" w:rsidRDefault="00B71B8F" w:rsidP="00B71B8F">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4F100F9E"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3633F47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28．开标</w:t>
      </w:r>
    </w:p>
    <w:p w14:paraId="023671CB" w14:textId="77777777" w:rsidR="00B71B8F" w:rsidRDefault="00B71B8F" w:rsidP="00B71B8F">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7DB8362F"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lastRenderedPageBreak/>
        <w:t>评标要求</w:t>
      </w:r>
    </w:p>
    <w:p w14:paraId="1F03A72F"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29．评审委员会组成</w:t>
      </w:r>
    </w:p>
    <w:p w14:paraId="6A317516" w14:textId="77777777" w:rsidR="00B71B8F" w:rsidRDefault="00B71B8F" w:rsidP="00B71B8F">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0665C3FB" w14:textId="77777777" w:rsidR="00B71B8F" w:rsidRDefault="00B71B8F" w:rsidP="00B71B8F">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091C38BF" w14:textId="77777777" w:rsidR="00B71B8F" w:rsidRDefault="00B71B8F" w:rsidP="00B71B8F">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AB9B295" w14:textId="77777777" w:rsidR="00B71B8F" w:rsidRDefault="00B71B8F" w:rsidP="00B71B8F">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6104C4A2" w14:textId="77777777" w:rsidR="00B71B8F" w:rsidRDefault="00B71B8F" w:rsidP="00B71B8F">
      <w:pPr>
        <w:ind w:firstLineChars="196" w:firstLine="412"/>
        <w:rPr>
          <w:rFonts w:ascii="宋体" w:hAnsi="宋体"/>
        </w:rPr>
      </w:pPr>
      <w:r>
        <w:rPr>
          <w:rFonts w:ascii="宋体" w:hAnsi="宋体" w:hint="eastAsia"/>
        </w:rPr>
        <w:t>29.3</w:t>
      </w:r>
      <w:r>
        <w:rPr>
          <w:rFonts w:ascii="宋体" w:hAnsi="宋体" w:hint="eastAsia"/>
        </w:rPr>
        <w:t>评标活动依法进行，任何单位和个人不得非法干预评标过程和结果。</w:t>
      </w:r>
    </w:p>
    <w:p w14:paraId="0EF87823" w14:textId="77777777" w:rsidR="00B71B8F" w:rsidRDefault="00B71B8F" w:rsidP="00B71B8F">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6D257ECD" w14:textId="77777777" w:rsidR="00B71B8F" w:rsidRDefault="00B71B8F" w:rsidP="00B71B8F">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527E5F21" w14:textId="77777777" w:rsidR="00B71B8F" w:rsidRDefault="00B71B8F" w:rsidP="00B71B8F">
      <w:pPr>
        <w:spacing w:line="360" w:lineRule="auto"/>
        <w:rPr>
          <w:rFonts w:ascii="黑体" w:eastAsia="黑体" w:hAnsi="宋体"/>
          <w:sz w:val="24"/>
        </w:rPr>
      </w:pPr>
      <w:r>
        <w:rPr>
          <w:rFonts w:ascii="黑体" w:eastAsia="黑体" w:hAnsi="宋体" w:hint="eastAsia"/>
          <w:sz w:val="24"/>
        </w:rPr>
        <w:t>30．向评审委员会提供的资料</w:t>
      </w:r>
    </w:p>
    <w:p w14:paraId="55145B1D" w14:textId="77777777" w:rsidR="00B71B8F" w:rsidRDefault="00B71B8F" w:rsidP="00B71B8F">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08F8577B" w14:textId="77777777" w:rsidR="00B71B8F" w:rsidRDefault="00B71B8F" w:rsidP="00B71B8F">
      <w:pPr>
        <w:ind w:firstLineChars="196" w:firstLine="412"/>
        <w:rPr>
          <w:rFonts w:ascii="宋体" w:hAnsi="宋体"/>
        </w:rPr>
      </w:pPr>
      <w:r>
        <w:rPr>
          <w:rFonts w:ascii="宋体" w:hAnsi="宋体" w:hint="eastAsia"/>
        </w:rPr>
        <w:t>30.2</w:t>
      </w:r>
      <w:r>
        <w:rPr>
          <w:rFonts w:ascii="宋体" w:hAnsi="宋体" w:hint="eastAsia"/>
        </w:rPr>
        <w:t>其他评标必须的资料。</w:t>
      </w:r>
    </w:p>
    <w:p w14:paraId="3A40CB65" w14:textId="77777777" w:rsidR="00B71B8F" w:rsidRDefault="00B71B8F" w:rsidP="00B71B8F">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62C7C6FE"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2529EE4B"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54A77BED"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384A1448"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0CF8D830"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418A6E99" w14:textId="77777777" w:rsidR="00B71B8F" w:rsidRDefault="00B71B8F" w:rsidP="00B71B8F">
      <w:pPr>
        <w:spacing w:line="360" w:lineRule="auto"/>
        <w:rPr>
          <w:rFonts w:ascii="黑体" w:eastAsia="黑体" w:hAnsi="宋体"/>
          <w:sz w:val="24"/>
        </w:rPr>
      </w:pPr>
      <w:r>
        <w:rPr>
          <w:rFonts w:ascii="黑体" w:eastAsia="黑体" w:hAnsi="宋体" w:hint="eastAsia"/>
          <w:sz w:val="24"/>
        </w:rPr>
        <w:t>31．独立评标</w:t>
      </w:r>
    </w:p>
    <w:p w14:paraId="76C1B028" w14:textId="77777777" w:rsidR="00B71B8F" w:rsidRDefault="00B71B8F" w:rsidP="00B71B8F">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7F8FE0CB"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lastRenderedPageBreak/>
        <w:t>评标程序及评标方法</w:t>
      </w:r>
    </w:p>
    <w:p w14:paraId="4DAFCC1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32．投标文件初审</w:t>
      </w:r>
    </w:p>
    <w:p w14:paraId="6C35BAC3" w14:textId="77777777" w:rsidR="00B71B8F" w:rsidRDefault="00B71B8F" w:rsidP="00B71B8F">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644AC951" w14:textId="77777777" w:rsidR="00B71B8F" w:rsidRDefault="00B71B8F" w:rsidP="00B71B8F">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41A19A5" w14:textId="77777777" w:rsidR="00B71B8F" w:rsidRDefault="00B71B8F" w:rsidP="00B71B8F">
      <w:pPr>
        <w:ind w:firstLineChars="196" w:firstLine="412"/>
        <w:rPr>
          <w:rFonts w:ascii="宋体" w:hAnsi="宋体"/>
        </w:rPr>
      </w:pPr>
      <w:r>
        <w:rPr>
          <w:rFonts w:ascii="宋体" w:hAnsi="宋体" w:hint="eastAsia"/>
        </w:rPr>
        <w:t xml:space="preserve">32.3 </w:t>
      </w:r>
      <w:r>
        <w:rPr>
          <w:rFonts w:ascii="宋体" w:hAnsi="宋体" w:hint="eastAsia"/>
        </w:rPr>
        <w:t>投标文件初审中关于供应商家数的计算</w:t>
      </w:r>
      <w:r>
        <w:rPr>
          <w:rFonts w:ascii="宋体" w:hAnsi="宋体" w:hint="eastAsia"/>
        </w:rPr>
        <w:t>:</w:t>
      </w:r>
    </w:p>
    <w:p w14:paraId="18569407" w14:textId="77777777" w:rsidR="00B71B8F" w:rsidRDefault="00B71B8F" w:rsidP="00B71B8F">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C799627" w14:textId="77777777" w:rsidR="00B71B8F" w:rsidRDefault="00B71B8F" w:rsidP="00B71B8F">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F822630" w14:textId="77777777" w:rsidR="00B71B8F" w:rsidRDefault="00B71B8F" w:rsidP="00B71B8F">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6EFFFF56" w14:textId="77777777" w:rsidR="00B71B8F" w:rsidRDefault="00B71B8F" w:rsidP="00B71B8F">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F388D7" w14:textId="77777777" w:rsidR="00B71B8F" w:rsidRDefault="00B71B8F" w:rsidP="00B71B8F">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32D59106" w14:textId="77777777" w:rsidR="00B71B8F" w:rsidRDefault="00B71B8F" w:rsidP="00B71B8F">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462962D4" w14:textId="77777777" w:rsidR="00B71B8F" w:rsidRDefault="00B71B8F" w:rsidP="00B71B8F">
      <w:pPr>
        <w:ind w:firstLineChars="196" w:firstLine="412"/>
        <w:rPr>
          <w:rFonts w:ascii="宋体" w:hAnsi="宋体"/>
        </w:rPr>
      </w:pPr>
      <w:r>
        <w:rPr>
          <w:rFonts w:ascii="宋体" w:hAnsi="宋体" w:hint="eastAsia"/>
        </w:rPr>
        <w:lastRenderedPageBreak/>
        <w:t>32.5.2</w:t>
      </w:r>
      <w:r>
        <w:rPr>
          <w:rFonts w:ascii="宋体" w:hAnsi="宋体" w:hint="eastAsia"/>
        </w:rPr>
        <w:t>不同投标人委托同一单位或者个人办理投标事宜；</w:t>
      </w:r>
    </w:p>
    <w:p w14:paraId="3CC13C14" w14:textId="77777777" w:rsidR="00B71B8F" w:rsidRDefault="00B71B8F" w:rsidP="00B71B8F">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5C2A95AB" w14:textId="77777777" w:rsidR="00B71B8F" w:rsidRDefault="00B71B8F" w:rsidP="00B71B8F">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68BCA91F" w14:textId="77777777" w:rsidR="00B71B8F" w:rsidRDefault="00B71B8F" w:rsidP="00B71B8F">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8B0E899" w14:textId="77777777" w:rsidR="00B71B8F" w:rsidRDefault="00B71B8F" w:rsidP="00B71B8F">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25D8035C" w14:textId="77777777" w:rsidR="00B71B8F" w:rsidRDefault="00B71B8F" w:rsidP="00B71B8F">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6B05A8BA" w14:textId="77777777" w:rsidR="00B71B8F" w:rsidRDefault="00B71B8F" w:rsidP="00B71B8F">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5326CC46" w14:textId="77777777" w:rsidR="00B71B8F" w:rsidRDefault="00B71B8F" w:rsidP="00B71B8F">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12777811" w14:textId="77777777" w:rsidR="00B71B8F" w:rsidRDefault="00B71B8F" w:rsidP="00B71B8F">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0C45E777" w14:textId="77777777" w:rsidR="00B71B8F" w:rsidRDefault="00B71B8F" w:rsidP="00B71B8F">
      <w:pPr>
        <w:ind w:firstLineChars="196" w:firstLine="412"/>
        <w:rPr>
          <w:rFonts w:ascii="宋体" w:hAnsi="宋体"/>
        </w:rPr>
      </w:pPr>
      <w:r>
        <w:rPr>
          <w:rFonts w:ascii="宋体" w:hAnsi="宋体" w:hint="eastAsia"/>
        </w:rPr>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70CD780D" w14:textId="77777777" w:rsidR="00B71B8F" w:rsidRDefault="00B71B8F" w:rsidP="00B71B8F">
      <w:pPr>
        <w:spacing w:line="360" w:lineRule="auto"/>
        <w:rPr>
          <w:rFonts w:ascii="黑体" w:eastAsia="黑体" w:hAnsi="宋体"/>
          <w:sz w:val="24"/>
        </w:rPr>
      </w:pPr>
      <w:r>
        <w:rPr>
          <w:rFonts w:ascii="黑体" w:eastAsia="黑体" w:hAnsi="宋体" w:hint="eastAsia"/>
          <w:sz w:val="24"/>
        </w:rPr>
        <w:t>33．澄清有关问题</w:t>
      </w:r>
    </w:p>
    <w:p w14:paraId="158370EE" w14:textId="77777777" w:rsidR="00B71B8F" w:rsidRDefault="00B71B8F" w:rsidP="00B71B8F">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6E9004A5" w14:textId="77777777" w:rsidR="00B71B8F" w:rsidRDefault="00B71B8F" w:rsidP="00B71B8F">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60F11E6" w14:textId="77777777" w:rsidR="00B71B8F" w:rsidRDefault="00B71B8F" w:rsidP="00B71B8F">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2B2E6405"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34．错误的修正</w:t>
      </w:r>
    </w:p>
    <w:p w14:paraId="2DBFE7E3" w14:textId="77777777" w:rsidR="00B71B8F" w:rsidRDefault="00B71B8F" w:rsidP="00B71B8F">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362FC1A9" w14:textId="77777777" w:rsidR="00B71B8F" w:rsidRDefault="00B71B8F" w:rsidP="00B71B8F">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61255433" w14:textId="77777777" w:rsidR="00B71B8F" w:rsidRDefault="00B71B8F" w:rsidP="00B71B8F">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701C0044" w14:textId="77777777" w:rsidR="00B71B8F" w:rsidRDefault="00B71B8F" w:rsidP="00B71B8F">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7D432570" w14:textId="77777777" w:rsidR="00B71B8F" w:rsidRDefault="00B71B8F" w:rsidP="00B71B8F">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140039E5" w14:textId="77777777" w:rsidR="00B71B8F" w:rsidRDefault="00B71B8F" w:rsidP="00B71B8F">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67B9B19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35．投标文件的比较与评价</w:t>
      </w:r>
    </w:p>
    <w:p w14:paraId="59DE34C2" w14:textId="77777777" w:rsidR="00B71B8F" w:rsidRDefault="00B71B8F" w:rsidP="00B71B8F">
      <w:pPr>
        <w:ind w:firstLineChars="196" w:firstLine="412"/>
        <w:rPr>
          <w:rFonts w:ascii="宋体" w:eastAsia="宋体" w:hAnsi="宋体"/>
          <w:szCs w:val="21"/>
        </w:rPr>
      </w:pPr>
      <w:r>
        <w:rPr>
          <w:rFonts w:ascii="宋体" w:hAnsi="宋体" w:hint="eastAsia"/>
          <w:szCs w:val="21"/>
        </w:rPr>
        <w:lastRenderedPageBreak/>
        <w:t>评审委员会将按照《深圳经济特区政府采购条例》和《深圳经济特区政府采购条例实施细则》，参照相关法律、法规、规定，仅对通过资格性审查和符合性审查的投标文件进行综合比较与评价。</w:t>
      </w:r>
    </w:p>
    <w:p w14:paraId="3C9AE6F2" w14:textId="77777777" w:rsidR="00B71B8F" w:rsidRDefault="00B71B8F" w:rsidP="00B71B8F">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D9A9E0B"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36.实地考察、演示或设备测试</w:t>
      </w:r>
    </w:p>
    <w:p w14:paraId="4FADD473" w14:textId="77777777" w:rsidR="00B71B8F" w:rsidRDefault="00B71B8F" w:rsidP="00B71B8F">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5ABC326B" w14:textId="77777777" w:rsidR="00B71B8F" w:rsidRDefault="00B71B8F" w:rsidP="00B71B8F">
      <w:pPr>
        <w:ind w:firstLineChars="196" w:firstLine="412"/>
        <w:rPr>
          <w:rFonts w:ascii="宋体" w:hAnsi="宋体"/>
          <w:szCs w:val="21"/>
        </w:rPr>
      </w:pPr>
      <w:r>
        <w:rPr>
          <w:rFonts w:ascii="宋体" w:hAnsi="宋体" w:hint="eastAsia"/>
          <w:szCs w:val="21"/>
        </w:rPr>
        <w:t>36.2</w:t>
      </w:r>
      <w:r>
        <w:rPr>
          <w:rFonts w:ascii="宋体" w:hAnsi="宋体" w:hint="eastAsia"/>
          <w:szCs w:val="21"/>
        </w:rPr>
        <w:t>若招标文件要求进行现场演示或设备测试的，投标人应做好相应准备。</w:t>
      </w:r>
    </w:p>
    <w:p w14:paraId="00E70945"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37．评标方法</w:t>
      </w:r>
    </w:p>
    <w:p w14:paraId="3A5B39BD" w14:textId="77777777" w:rsidR="00B71B8F" w:rsidRDefault="00B71B8F" w:rsidP="00B71B8F">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58C2DECD" w14:textId="77777777" w:rsidR="00B71B8F" w:rsidRDefault="00B71B8F" w:rsidP="00B71B8F">
      <w:pPr>
        <w:ind w:firstLineChars="196" w:firstLine="412"/>
        <w:rPr>
          <w:rFonts w:ascii="ˎ̥" w:hAnsi="ˎ̥"/>
          <w:szCs w:val="24"/>
        </w:rPr>
      </w:pPr>
      <w:r>
        <w:rPr>
          <w:rFonts w:ascii="ˎ̥" w:hAnsi="ˎ̥" w:hint="eastAsia"/>
        </w:rPr>
        <w:t>最低评标价法，是指投标文件满足招标文件全部实质性要求，按报价进行排序且投标报价最低的投标人为中标候选人的评标方法（排名第二的投标人为第一递补中标候选人、排名第三的投标人为第二递补中标候选人）。</w:t>
      </w:r>
    </w:p>
    <w:p w14:paraId="46EA4D4B" w14:textId="77777777" w:rsidR="00B71B8F" w:rsidRDefault="00B71B8F" w:rsidP="00B71B8F">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25A40286" w14:textId="77777777" w:rsidR="00B71B8F" w:rsidRDefault="00B71B8F" w:rsidP="00B71B8F">
      <w:pPr>
        <w:ind w:firstLineChars="196" w:firstLine="412"/>
        <w:rPr>
          <w:rFonts w:ascii="ˎ̥" w:hAnsi="ˎ̥"/>
          <w:szCs w:val="24"/>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2001A513" w14:textId="77777777" w:rsidR="00B71B8F" w:rsidRDefault="00B71B8F" w:rsidP="00B71B8F">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7A268DEF" w14:textId="77777777" w:rsidR="00B71B8F" w:rsidRDefault="00B71B8F" w:rsidP="00B71B8F">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34200755" w14:textId="77777777" w:rsidR="00B71B8F" w:rsidRDefault="00B71B8F" w:rsidP="00B71B8F">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4BC604F2" w14:textId="77777777" w:rsidR="00B71B8F" w:rsidRDefault="00B71B8F" w:rsidP="00B71B8F">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06B8932E" w14:textId="77777777" w:rsidR="00B71B8F" w:rsidRDefault="00B71B8F" w:rsidP="00B71B8F">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71F30853"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13935656"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1663D03A" w14:textId="77777777" w:rsidR="00B71B8F" w:rsidRDefault="00B71B8F" w:rsidP="00B71B8F">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3</w:t>
      </w:r>
      <w:r>
        <w:rPr>
          <w:rFonts w:ascii="宋体" w:hAnsi="宋体" w:hint="eastAsia"/>
          <w:bCs/>
          <w:szCs w:val="21"/>
        </w:rPr>
        <w:t>）评审委员会成员对客观评审因素评分不一致的；</w:t>
      </w:r>
    </w:p>
    <w:p w14:paraId="0E37F047"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130997E8" w14:textId="77777777" w:rsidR="00B71B8F" w:rsidRDefault="00B71B8F" w:rsidP="00B71B8F">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72155706" w14:textId="77777777" w:rsidR="00B71B8F" w:rsidRDefault="00B71B8F" w:rsidP="00B71B8F">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r>
        <w:rPr>
          <w:rFonts w:ascii="宋体" w:hAnsi="宋体" w:cs="宋体" w:hint="eastAsia"/>
          <w:kern w:val="0"/>
          <w:szCs w:val="21"/>
        </w:rPr>
        <w:t>重新评审改变评标结果的，应当书面报告本级财政部门。</w:t>
      </w:r>
    </w:p>
    <w:p w14:paraId="37B886C7" w14:textId="77777777" w:rsidR="00B71B8F" w:rsidRDefault="00B71B8F" w:rsidP="00B71B8F">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3D17550A" w14:textId="77777777" w:rsidR="00B71B8F" w:rsidRDefault="00B71B8F" w:rsidP="00B71B8F">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432624D1"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295F4B01"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47CD407A"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282F5D5E"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3C1D98D8" w14:textId="77777777" w:rsidR="00B71B8F" w:rsidRDefault="00B71B8F" w:rsidP="00B71B8F">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567D6B10"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2481216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38．定标方法</w:t>
      </w:r>
    </w:p>
    <w:p w14:paraId="08EC198F" w14:textId="77777777" w:rsidR="00B71B8F" w:rsidRDefault="00B71B8F" w:rsidP="00B71B8F">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649D36F3" w14:textId="77777777" w:rsidR="00B71B8F" w:rsidRDefault="00B71B8F" w:rsidP="00B71B8F">
      <w:pPr>
        <w:ind w:firstLineChars="196" w:firstLine="412"/>
        <w:rPr>
          <w:rFonts w:ascii="ˎ̥" w:hAnsi="ˎ̥"/>
          <w:szCs w:val="24"/>
        </w:rPr>
      </w:pPr>
      <w:r>
        <w:rPr>
          <w:rFonts w:ascii="宋体" w:hAnsi="宋体" w:hint="eastAsia"/>
          <w:szCs w:val="21"/>
        </w:rPr>
        <w:t>38.2</w:t>
      </w:r>
      <w:r>
        <w:rPr>
          <w:rFonts w:ascii="ˎ̥" w:hAnsi="ˎ̥" w:hint="eastAsia"/>
        </w:rPr>
        <w:t>采用最低评标价法的，评标结果按投标报价由低到高顺序排列。投标报价相同的并列。投标文件满足招标文件全部实质性要求且投标报价最低的投标人为排名第一的中标候选人（排名第二的投标人为第一递补中标候选人、排名第三的投标人为第二递补中标候选人）。</w:t>
      </w:r>
    </w:p>
    <w:p w14:paraId="7E51E45C" w14:textId="77777777" w:rsidR="00B71B8F" w:rsidRDefault="00B71B8F" w:rsidP="00B71B8F">
      <w:pPr>
        <w:ind w:firstLineChars="196" w:firstLine="412"/>
        <w:rPr>
          <w:rFonts w:ascii="ˎ̥" w:hAnsi="ˎ̥"/>
        </w:rPr>
      </w:pPr>
      <w:r>
        <w:rPr>
          <w:rFonts w:ascii="宋体" w:hAnsi="宋体" w:hint="eastAsia"/>
          <w:szCs w:val="21"/>
        </w:rPr>
        <w:t>38.3</w:t>
      </w:r>
      <w:r>
        <w:rPr>
          <w:rFonts w:ascii="宋体" w:hAnsi="宋体" w:hint="eastAsia"/>
          <w:szCs w:val="21"/>
        </w:rPr>
        <w:t>采</w:t>
      </w:r>
      <w:r>
        <w:rPr>
          <w:rFonts w:ascii="ˎ̥" w:hAnsi="ˎ̥" w:hint="eastAsia"/>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排名第二的投标人为第一递补中标候选人、排名第三的投标人为第二递补中标候选人）。</w:t>
      </w:r>
    </w:p>
    <w:p w14:paraId="26B2A6B1" w14:textId="77777777" w:rsidR="00B71B8F" w:rsidRDefault="00B71B8F" w:rsidP="00B71B8F">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w:t>
      </w:r>
      <w:r>
        <w:rPr>
          <w:rFonts w:ascii="宋体" w:hAnsi="宋体" w:hint="eastAsia"/>
          <w:szCs w:val="21"/>
        </w:rPr>
        <w:lastRenderedPageBreak/>
        <w:t>法及流程由评审委员会确定。</w:t>
      </w:r>
    </w:p>
    <w:p w14:paraId="2EB1A526" w14:textId="77777777" w:rsidR="00B71B8F" w:rsidRDefault="00B71B8F" w:rsidP="00B71B8F">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70197C44"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39．编写评标报告</w:t>
      </w:r>
    </w:p>
    <w:p w14:paraId="1CC13843" w14:textId="77777777" w:rsidR="00B71B8F" w:rsidRDefault="00B71B8F" w:rsidP="00B71B8F">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B982A0C"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40．中标公告</w:t>
      </w:r>
    </w:p>
    <w:p w14:paraId="5791E1AE" w14:textId="77777777" w:rsidR="00B71B8F" w:rsidRDefault="00B71B8F" w:rsidP="00B71B8F">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为体现“公开、公平、公正”的原则，评标结束后，学校采购机构将在“学校采购机构网站”（</w:t>
      </w:r>
      <w:hyperlink r:id="rId11" w:history="1">
        <w:r>
          <w:rPr>
            <w:rStyle w:val="afa"/>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128BA974" w14:textId="77777777" w:rsidR="00B71B8F" w:rsidRDefault="00B71B8F" w:rsidP="00B71B8F">
      <w:pPr>
        <w:ind w:firstLineChars="196" w:firstLine="412"/>
        <w:rPr>
          <w:rFonts w:ascii="宋体" w:hAnsi="宋体"/>
          <w:szCs w:val="21"/>
        </w:rPr>
      </w:pPr>
      <w:r>
        <w:rPr>
          <w:rFonts w:ascii="宋体" w:hAnsi="宋体" w:hint="eastAsia"/>
          <w:szCs w:val="21"/>
        </w:rPr>
        <w:t>40.2</w:t>
      </w:r>
      <w:r>
        <w:rPr>
          <w:rFonts w:ascii="宋体" w:hAnsi="宋体" w:hint="eastAsia"/>
          <w:szCs w:val="21"/>
        </w:rPr>
        <w:t>质疑投诉人应保证质疑投诉内容的真实性和可靠性，并承担相应的法律责任。</w:t>
      </w:r>
    </w:p>
    <w:p w14:paraId="12F0876F"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41．中标通知书</w:t>
      </w:r>
    </w:p>
    <w:p w14:paraId="30885AF5" w14:textId="77777777" w:rsidR="00B71B8F" w:rsidRDefault="00B71B8F" w:rsidP="00B71B8F">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7A16343B" w14:textId="77777777" w:rsidR="00B71B8F" w:rsidRDefault="00B71B8F" w:rsidP="00B71B8F">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40DEA35C" w14:textId="77777777" w:rsidR="00B71B8F" w:rsidRDefault="00B71B8F" w:rsidP="00B71B8F">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382DD7DD"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1BF122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42．公开招标失败的处理</w:t>
      </w:r>
    </w:p>
    <w:p w14:paraId="2A2825FB" w14:textId="77777777" w:rsidR="00B71B8F" w:rsidRDefault="00B71B8F" w:rsidP="00B71B8F">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实际递交投标文件的供应商数量不足、经评审委员会评审对招标文件作实质响应的供应商不足等原因造成公开招标失败，可由学校采购机构重新组织采购。</w:t>
      </w:r>
    </w:p>
    <w:p w14:paraId="6145D06B" w14:textId="77777777" w:rsidR="00B71B8F" w:rsidRDefault="00B71B8F" w:rsidP="00B71B8F">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4E598897" w14:textId="77777777" w:rsidR="00B71B8F" w:rsidRDefault="00B71B8F" w:rsidP="00B71B8F">
      <w:pPr>
        <w:ind w:firstLineChars="196" w:firstLine="412"/>
        <w:rPr>
          <w:rFonts w:ascii="宋体" w:hAnsi="宋体"/>
          <w:szCs w:val="21"/>
        </w:rPr>
      </w:pPr>
      <w:r>
        <w:rPr>
          <w:rFonts w:ascii="宋体" w:hAnsi="宋体" w:hint="eastAsia"/>
          <w:szCs w:val="21"/>
        </w:rPr>
        <w:lastRenderedPageBreak/>
        <w:t>42.3</w:t>
      </w:r>
      <w:r>
        <w:rPr>
          <w:rFonts w:ascii="宋体" w:hAnsi="宋体" w:hint="eastAsia"/>
          <w:szCs w:val="21"/>
        </w:rPr>
        <w:t>重新组织采购有以下两种组织形式：</w:t>
      </w:r>
    </w:p>
    <w:p w14:paraId="5BD9DC06" w14:textId="77777777" w:rsidR="00B71B8F" w:rsidRDefault="00B71B8F" w:rsidP="00B71B8F">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4FDAC3D8"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1698245E" w14:textId="77777777" w:rsidR="00B71B8F" w:rsidRDefault="00B71B8F" w:rsidP="00B71B8F">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65B7D707" w14:textId="77777777" w:rsidR="00B71B8F" w:rsidRDefault="00B71B8F" w:rsidP="00B71B8F">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58C1202D" w14:textId="77777777" w:rsidR="00B71B8F" w:rsidRDefault="00B71B8F" w:rsidP="00B71B8F">
      <w:pPr>
        <w:keepNext/>
        <w:keepLines/>
        <w:numPr>
          <w:ilvl w:val="0"/>
          <w:numId w:val="31"/>
        </w:numPr>
        <w:tabs>
          <w:tab w:val="num" w:pos="720"/>
        </w:tabs>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03FC492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43．合同授予标准</w:t>
      </w:r>
    </w:p>
    <w:p w14:paraId="008DFDE3" w14:textId="77777777" w:rsidR="00B71B8F" w:rsidRDefault="00B71B8F" w:rsidP="00B71B8F">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625195D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44．接受和拒绝任何或所有投标的权力</w:t>
      </w:r>
    </w:p>
    <w:p w14:paraId="6EEEA25D" w14:textId="77777777" w:rsidR="00B71B8F" w:rsidRDefault="00B71B8F" w:rsidP="00B71B8F">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3D7AAB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45．合同协议书的签订</w:t>
      </w:r>
    </w:p>
    <w:p w14:paraId="13BE16AA" w14:textId="77777777" w:rsidR="00B71B8F" w:rsidRDefault="00B71B8F" w:rsidP="00B71B8F">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中标人将于中标通知书发出之日起十个工作日内，按照采购文件（招标文件和投标文件等）内容与采购人签订政府采购合同；合同的实质性内容应当符合招标文件的规定。</w:t>
      </w:r>
    </w:p>
    <w:p w14:paraId="7E7830DA"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63F704C4"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14:paraId="167ED0DC"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46．履约担保</w:t>
      </w:r>
    </w:p>
    <w:p w14:paraId="1A1F52DA" w14:textId="77777777"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在签订项目合同的同时，中标人应按“对通用条款的补充内容”中规定的金额向采购人提交履约保证金（除现金方式外，允许供应商自主选择以支票、汇票、本票、保函等非现金方式缴纳或提交保证金）。</w:t>
      </w:r>
    </w:p>
    <w:p w14:paraId="3EBA413F"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A65F5BE" w14:textId="77777777" w:rsidR="00B71B8F" w:rsidRDefault="00B71B8F" w:rsidP="00B71B8F">
      <w:pPr>
        <w:ind w:firstLineChars="196" w:firstLine="412"/>
        <w:rPr>
          <w:rFonts w:ascii="宋体" w:hAnsi="宋体"/>
          <w:szCs w:val="21"/>
        </w:rPr>
      </w:pPr>
      <w:r>
        <w:rPr>
          <w:rFonts w:ascii="宋体" w:hAnsi="宋体" w:hint="eastAsia"/>
          <w:szCs w:val="21"/>
        </w:rPr>
        <w:lastRenderedPageBreak/>
        <w:t>46.3</w:t>
      </w:r>
      <w:r>
        <w:rPr>
          <w:rFonts w:ascii="宋体" w:hAnsi="宋体" w:hint="eastAsia"/>
          <w:szCs w:val="21"/>
        </w:rPr>
        <w:t>项目服务期满之后</w:t>
      </w:r>
      <w:r>
        <w:rPr>
          <w:rFonts w:ascii="宋体" w:hAnsi="宋体" w:hint="eastAsia"/>
          <w:szCs w:val="21"/>
        </w:rPr>
        <w:t>,</w:t>
      </w:r>
      <w:r>
        <w:rPr>
          <w:rFonts w:ascii="宋体" w:hAnsi="宋体" w:hint="eastAsia"/>
          <w:szCs w:val="21"/>
        </w:rPr>
        <w:t>经验收合格后，采购人在七日内办理解除履约担保手续。</w:t>
      </w:r>
    </w:p>
    <w:p w14:paraId="04912410" w14:textId="77777777" w:rsidR="00B71B8F" w:rsidRDefault="00B71B8F" w:rsidP="00B71B8F">
      <w:pPr>
        <w:spacing w:line="0" w:lineRule="atLeast"/>
        <w:rPr>
          <w:rFonts w:ascii="宋体" w:hAnsi="宋体"/>
          <w:szCs w:val="21"/>
        </w:rPr>
      </w:pPr>
    </w:p>
    <w:p w14:paraId="4F21297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47.合同的备案</w:t>
      </w:r>
    </w:p>
    <w:p w14:paraId="4640A826" w14:textId="6874153E"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采购人与中标人应于合同签订之日起十日内，由采购人或委托中标人将采购合同副本抄送学校采购机构备案。</w:t>
      </w:r>
    </w:p>
    <w:p w14:paraId="397FA58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48.履约情况的反馈</w:t>
      </w:r>
    </w:p>
    <w:p w14:paraId="70FEF3B4" w14:textId="77777777"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FD8264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49．供应商违法行为</w:t>
      </w:r>
    </w:p>
    <w:p w14:paraId="2241E649" w14:textId="77777777" w:rsidR="00B71B8F" w:rsidRDefault="00B71B8F" w:rsidP="00B71B8F">
      <w:pPr>
        <w:ind w:firstLineChars="196" w:firstLine="412"/>
        <w:rPr>
          <w:rFonts w:ascii="宋体" w:eastAsia="宋体" w:hAnsi="宋体"/>
          <w:szCs w:val="21"/>
        </w:rPr>
      </w:pPr>
      <w:r>
        <w:rPr>
          <w:rFonts w:ascii="宋体" w:hAnsi="宋体" w:hint="eastAsia"/>
          <w:szCs w:val="21"/>
        </w:rPr>
        <w:t>《深圳经济特区政府采购条例》第五十七条</w:t>
      </w:r>
      <w:r>
        <w:rPr>
          <w:rFonts w:ascii="宋体" w:hAnsi="宋体" w:hint="eastAsia"/>
          <w:szCs w:val="21"/>
        </w:rPr>
        <w:t xml:space="preserve"> </w:t>
      </w:r>
      <w:r>
        <w:rPr>
          <w:rFonts w:ascii="宋体" w:hAnsi="宋体" w:hint="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52C4CAB"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）在采购活动中应当回避而未回避的；</w:t>
      </w:r>
    </w:p>
    <w:p w14:paraId="1F862745"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）未按本条例规定签订、履行采购合同，造成严重后果的；</w:t>
      </w:r>
    </w:p>
    <w:p w14:paraId="789D5229"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）隐瞒真实情况，提供虚假资料的；</w:t>
      </w:r>
    </w:p>
    <w:p w14:paraId="4665F5C4"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）以非法手段排斥其他供应商参与竞争的；</w:t>
      </w:r>
    </w:p>
    <w:p w14:paraId="5092383E"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）与其他采购参加人串通投标的；</w:t>
      </w:r>
    </w:p>
    <w:p w14:paraId="14848CC6"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）恶意投诉的；</w:t>
      </w:r>
    </w:p>
    <w:p w14:paraId="3C195123"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）向采购项目相关人行贿或者提供其他不当利益的；</w:t>
      </w:r>
    </w:p>
    <w:p w14:paraId="324A70F3"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）阻碍、抗拒主管部门监督检查的；</w:t>
      </w:r>
    </w:p>
    <w:p w14:paraId="6CDBEDD2"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）其他违反本条例规定的行为。</w:t>
      </w:r>
    </w:p>
    <w:p w14:paraId="4C3F7F6F" w14:textId="77777777" w:rsidR="00B71B8F" w:rsidRDefault="00B71B8F" w:rsidP="00B71B8F">
      <w:pPr>
        <w:keepNext/>
        <w:keepLines/>
        <w:numPr>
          <w:ilvl w:val="0"/>
          <w:numId w:val="31"/>
        </w:numPr>
        <w:tabs>
          <w:tab w:val="num" w:pos="720"/>
        </w:tabs>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3B089FC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50.质疑处理原则</w:t>
      </w:r>
    </w:p>
    <w:p w14:paraId="54E5DEE5" w14:textId="77777777" w:rsidR="00B71B8F" w:rsidRDefault="00B71B8F" w:rsidP="00B71B8F">
      <w:pPr>
        <w:ind w:firstLineChars="200" w:firstLine="420"/>
        <w:rPr>
          <w:rFonts w:ascii="宋体" w:eastAsia="宋体" w:hAnsi="宋体"/>
          <w:szCs w:val="21"/>
        </w:rPr>
      </w:pPr>
      <w:r>
        <w:rPr>
          <w:rFonts w:ascii="宋体" w:hAnsi="宋体" w:hint="eastAsia"/>
          <w:szCs w:val="21"/>
        </w:rPr>
        <w:t>50.1</w:t>
      </w:r>
      <w:r>
        <w:rPr>
          <w:rFonts w:ascii="宋体" w:hAnsi="宋体" w:hint="eastAsia"/>
          <w:szCs w:val="21"/>
        </w:rPr>
        <w:t>提出质疑</w:t>
      </w:r>
    </w:p>
    <w:p w14:paraId="11A4D5FB"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参与政府采购活动的供应商认为自己的权益在采购活动中受到损害的，应当自知道或者</w:t>
      </w:r>
      <w:r>
        <w:rPr>
          <w:rFonts w:ascii="宋体" w:hAnsi="宋体" w:hint="eastAsia"/>
          <w:szCs w:val="21"/>
        </w:rPr>
        <w:lastRenderedPageBreak/>
        <w:t>应当知道其权益受到损害之日起七个工作日内向采购人、学校采购机构以书面形式提出质疑。</w:t>
      </w:r>
    </w:p>
    <w:p w14:paraId="7BB1A90A" w14:textId="77777777" w:rsidR="00B71B8F" w:rsidRDefault="00B71B8F" w:rsidP="00B71B8F">
      <w:pPr>
        <w:rPr>
          <w:rFonts w:ascii="宋体" w:hAnsi="宋体"/>
          <w:szCs w:val="21"/>
        </w:rPr>
      </w:pPr>
      <w:r>
        <w:rPr>
          <w:rFonts w:ascii="宋体" w:hAnsi="宋体" w:hint="eastAsia"/>
          <w:szCs w:val="21"/>
        </w:rPr>
        <w:t xml:space="preserve">    50.2</w:t>
      </w:r>
      <w:r>
        <w:rPr>
          <w:rFonts w:ascii="宋体" w:hAnsi="宋体" w:hint="eastAsia"/>
          <w:szCs w:val="21"/>
        </w:rPr>
        <w:t>法律依据</w:t>
      </w:r>
    </w:p>
    <w:p w14:paraId="69AEE0F0"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74F83E36" w14:textId="77777777" w:rsidR="00B71B8F" w:rsidRDefault="00B71B8F" w:rsidP="00B71B8F">
      <w:pPr>
        <w:rPr>
          <w:rFonts w:ascii="宋体" w:hAnsi="宋体"/>
          <w:szCs w:val="21"/>
        </w:rPr>
      </w:pPr>
      <w:r>
        <w:rPr>
          <w:rFonts w:ascii="宋体" w:hAnsi="宋体" w:hint="eastAsia"/>
          <w:szCs w:val="21"/>
        </w:rPr>
        <w:t xml:space="preserve">    50.3</w:t>
      </w:r>
      <w:r>
        <w:rPr>
          <w:rFonts w:ascii="宋体" w:hAnsi="宋体" w:hint="eastAsia"/>
          <w:szCs w:val="21"/>
        </w:rPr>
        <w:t>质疑条件</w:t>
      </w:r>
    </w:p>
    <w:p w14:paraId="72779473" w14:textId="77777777" w:rsidR="00B71B8F" w:rsidRDefault="00B71B8F" w:rsidP="00B71B8F">
      <w:pPr>
        <w:rPr>
          <w:rFonts w:ascii="宋体" w:hAnsi="宋体"/>
          <w:szCs w:val="21"/>
        </w:rPr>
      </w:pPr>
      <w:r>
        <w:rPr>
          <w:rFonts w:ascii="宋体" w:hAnsi="宋体" w:hint="eastAsia"/>
          <w:szCs w:val="21"/>
        </w:rPr>
        <w:t xml:space="preserve">    50.3.1</w:t>
      </w:r>
      <w:r>
        <w:rPr>
          <w:rFonts w:ascii="宋体" w:hAnsi="宋体" w:hint="eastAsia"/>
          <w:szCs w:val="21"/>
        </w:rPr>
        <w:t>提出质疑的供应商应当是参与所质疑项目采购活动的供应商；</w:t>
      </w:r>
    </w:p>
    <w:p w14:paraId="70870346" w14:textId="77777777" w:rsidR="00B71B8F" w:rsidRDefault="00B71B8F" w:rsidP="00B71B8F">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rPr>
        <w:t>应当在法定质疑期内一次性提出针对同一采购程序环节的质疑，法定质疑期为自知道或应当知道权益受到损害之日起</w:t>
      </w:r>
      <w:r>
        <w:rPr>
          <w:rFonts w:ascii="宋体" w:hAnsi="宋体" w:cs="Segoe UI" w:hint="eastAsia"/>
          <w:color w:val="000000"/>
          <w:kern w:val="0"/>
          <w:sz w:val="22"/>
        </w:rPr>
        <w:t>7</w:t>
      </w:r>
      <w:r>
        <w:rPr>
          <w:rFonts w:ascii="宋体" w:hAnsi="宋体" w:cs="Segoe UI" w:hint="eastAsia"/>
          <w:color w:val="000000"/>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6958C3E" w14:textId="77777777" w:rsidR="00B71B8F" w:rsidRDefault="00B71B8F" w:rsidP="00B71B8F">
      <w:pPr>
        <w:ind w:firstLine="420"/>
        <w:rPr>
          <w:rFonts w:ascii="宋体" w:hAnsi="宋体" w:cs="Times New Roman"/>
          <w:szCs w:val="21"/>
        </w:rPr>
      </w:pPr>
      <w:r>
        <w:rPr>
          <w:rFonts w:ascii="宋体" w:hAnsi="宋体" w:hint="eastAsia"/>
          <w:szCs w:val="21"/>
        </w:rPr>
        <w:t>50.3.3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3231EB16" w14:textId="77777777" w:rsidR="00B71B8F" w:rsidRDefault="00B71B8F" w:rsidP="00B71B8F">
      <w:pPr>
        <w:ind w:firstLine="420"/>
        <w:rPr>
          <w:rFonts w:ascii="宋体" w:hAnsi="宋体"/>
          <w:szCs w:val="21"/>
        </w:rPr>
      </w:pPr>
      <w:r>
        <w:rPr>
          <w:rFonts w:ascii="宋体" w:hAnsi="宋体" w:hint="eastAsia"/>
          <w:szCs w:val="21"/>
        </w:rPr>
        <w:t>50.4</w:t>
      </w:r>
      <w:r>
        <w:rPr>
          <w:rFonts w:ascii="宋体" w:hAnsi="宋体" w:hint="eastAsia"/>
          <w:szCs w:val="21"/>
        </w:rPr>
        <w:t>提交材料</w:t>
      </w:r>
    </w:p>
    <w:p w14:paraId="40146630"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质疑函、营业执照复印件、法定代表人证明。如委托代理人提交的，还需提交授权委托书及代理人身份证明。</w:t>
      </w:r>
    </w:p>
    <w:p w14:paraId="69A105F1" w14:textId="77777777" w:rsidR="00B71B8F" w:rsidRDefault="00B71B8F" w:rsidP="00B71B8F">
      <w:pPr>
        <w:rPr>
          <w:rFonts w:ascii="宋体" w:hAnsi="宋体"/>
          <w:szCs w:val="21"/>
        </w:rPr>
      </w:pPr>
      <w:r>
        <w:rPr>
          <w:rFonts w:ascii="宋体" w:hAnsi="宋体" w:hint="eastAsia"/>
          <w:szCs w:val="21"/>
        </w:rPr>
        <w:t xml:space="preserve">    50.5</w:t>
      </w:r>
      <w:r>
        <w:rPr>
          <w:rFonts w:ascii="宋体" w:hAnsi="宋体" w:hint="eastAsia"/>
          <w:szCs w:val="21"/>
        </w:rPr>
        <w:t>收文部门</w:t>
      </w:r>
    </w:p>
    <w:p w14:paraId="616DEBD4"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学校采购机构，地址：深圳市南山区南海大道</w:t>
      </w:r>
      <w:r>
        <w:rPr>
          <w:rFonts w:ascii="宋体" w:hAnsi="宋体" w:hint="eastAsia"/>
          <w:szCs w:val="21"/>
        </w:rPr>
        <w:t>3688</w:t>
      </w:r>
      <w:r>
        <w:rPr>
          <w:rFonts w:ascii="宋体" w:hAnsi="宋体" w:hint="eastAsia"/>
          <w:szCs w:val="21"/>
        </w:rPr>
        <w:t>号</w:t>
      </w:r>
      <w:r>
        <w:rPr>
          <w:rFonts w:ascii="宋体" w:hAnsi="宋体" w:hint="eastAsia"/>
          <w:szCs w:val="21"/>
        </w:rPr>
        <w:t xml:space="preserve"> </w:t>
      </w:r>
      <w:r>
        <w:rPr>
          <w:rFonts w:ascii="宋体" w:hAnsi="宋体" w:hint="eastAsia"/>
          <w:szCs w:val="21"/>
        </w:rPr>
        <w:t>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50FD18D4" w14:textId="77777777" w:rsidR="00B71B8F" w:rsidRDefault="00B71B8F" w:rsidP="00B71B8F">
      <w:pPr>
        <w:rPr>
          <w:rFonts w:ascii="宋体" w:hAnsi="宋体"/>
          <w:szCs w:val="21"/>
        </w:rPr>
      </w:pPr>
      <w:r>
        <w:rPr>
          <w:rFonts w:ascii="宋体" w:hAnsi="宋体" w:hint="eastAsia"/>
          <w:szCs w:val="21"/>
        </w:rPr>
        <w:t xml:space="preserve">    50.6</w:t>
      </w:r>
      <w:r>
        <w:rPr>
          <w:rFonts w:ascii="宋体" w:hAnsi="宋体" w:hint="eastAsia"/>
          <w:szCs w:val="21"/>
        </w:rPr>
        <w:t>收文办理程序</w:t>
      </w:r>
    </w:p>
    <w:p w14:paraId="18AE5DAD" w14:textId="77777777" w:rsidR="00B71B8F" w:rsidRDefault="00B71B8F" w:rsidP="00B71B8F">
      <w:pPr>
        <w:rPr>
          <w:rFonts w:ascii="宋体" w:hAnsi="宋体"/>
          <w:szCs w:val="21"/>
        </w:rPr>
      </w:pPr>
      <w:r>
        <w:rPr>
          <w:rFonts w:ascii="宋体" w:hAnsi="宋体" w:hint="eastAsia"/>
          <w:szCs w:val="21"/>
        </w:rPr>
        <w:t xml:space="preserve">    50.6.1</w:t>
      </w:r>
      <w:r>
        <w:rPr>
          <w:rFonts w:ascii="宋体" w:hAnsi="宋体" w:hint="eastAsia"/>
          <w:szCs w:val="21"/>
        </w:rPr>
        <w:t>供应商提交的质疑材料符合质疑条件的办理收文，出具收文回执；</w:t>
      </w:r>
    </w:p>
    <w:p w14:paraId="744C7575" w14:textId="77777777" w:rsidR="00B71B8F" w:rsidRDefault="00B71B8F" w:rsidP="00B71B8F">
      <w:pPr>
        <w:rPr>
          <w:rFonts w:ascii="宋体" w:hAnsi="宋体"/>
          <w:szCs w:val="21"/>
        </w:rPr>
      </w:pPr>
      <w:r>
        <w:rPr>
          <w:rFonts w:ascii="宋体" w:hAnsi="宋体" w:hint="eastAsia"/>
          <w:szCs w:val="21"/>
        </w:rPr>
        <w:t xml:space="preserve">    50.6.2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344311E0" w14:textId="77777777" w:rsidR="00B71B8F" w:rsidRDefault="00B71B8F" w:rsidP="00B71B8F">
      <w:pPr>
        <w:rPr>
          <w:rFonts w:ascii="宋体" w:hAnsi="宋体"/>
          <w:szCs w:val="21"/>
        </w:rPr>
      </w:pPr>
      <w:r>
        <w:rPr>
          <w:rFonts w:ascii="宋体" w:hAnsi="宋体" w:hint="eastAsia"/>
          <w:szCs w:val="21"/>
        </w:rPr>
        <w:t xml:space="preserve">    50.7</w:t>
      </w:r>
      <w:r>
        <w:rPr>
          <w:rFonts w:ascii="宋体" w:hAnsi="宋体" w:hint="eastAsia"/>
          <w:szCs w:val="21"/>
        </w:rPr>
        <w:t>质疑答复时限</w:t>
      </w:r>
    </w:p>
    <w:p w14:paraId="0C118855"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自收文之日起七个工作日内。</w:t>
      </w:r>
    </w:p>
    <w:p w14:paraId="17A7E312" w14:textId="77777777" w:rsidR="00B71B8F" w:rsidRDefault="00B71B8F" w:rsidP="00B71B8F">
      <w:pPr>
        <w:rPr>
          <w:rFonts w:ascii="宋体" w:hAnsi="宋体"/>
          <w:szCs w:val="21"/>
        </w:rPr>
      </w:pPr>
      <w:r>
        <w:rPr>
          <w:rFonts w:ascii="宋体" w:hAnsi="宋体" w:hint="eastAsia"/>
          <w:szCs w:val="21"/>
        </w:rPr>
        <w:t xml:space="preserve">    50.8</w:t>
      </w:r>
      <w:r>
        <w:rPr>
          <w:rFonts w:ascii="宋体" w:hAnsi="宋体" w:hint="eastAsia"/>
          <w:szCs w:val="21"/>
        </w:rPr>
        <w:t>投诉</w:t>
      </w:r>
    </w:p>
    <w:p w14:paraId="1EBEFA3D" w14:textId="77777777" w:rsidR="00B71B8F" w:rsidRDefault="00B71B8F" w:rsidP="00B71B8F">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F92C1B1"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51.质疑后续处理</w:t>
      </w:r>
    </w:p>
    <w:p w14:paraId="5C1D5A5F" w14:textId="77777777" w:rsidR="00B71B8F" w:rsidRDefault="00B71B8F" w:rsidP="00B71B8F">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6D20DBC1" w14:textId="77777777" w:rsidR="00B71B8F" w:rsidRDefault="00B71B8F" w:rsidP="00B71B8F">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209B74E0" w14:textId="77777777" w:rsidR="00B71B8F" w:rsidRDefault="00B71B8F" w:rsidP="00B71B8F">
      <w:pPr>
        <w:spacing w:line="240" w:lineRule="atLeast"/>
        <w:rPr>
          <w:rFonts w:ascii="宋体" w:hAnsi="宋体"/>
          <w:szCs w:val="21"/>
        </w:rPr>
      </w:pPr>
    </w:p>
    <w:p w14:paraId="06DF6F4C" w14:textId="77777777" w:rsidR="00B71B8F" w:rsidRDefault="00B71B8F" w:rsidP="00B71B8F">
      <w:pPr>
        <w:jc w:val="center"/>
        <w:rPr>
          <w:rFonts w:ascii="宋体" w:hAnsi="宋体"/>
          <w:color w:val="FF0000"/>
          <w:szCs w:val="21"/>
        </w:rPr>
      </w:pPr>
    </w:p>
    <w:p w14:paraId="02A8DF70" w14:textId="77777777" w:rsidR="00530019" w:rsidRPr="00B71B8F" w:rsidRDefault="00530019">
      <w:pPr>
        <w:rPr>
          <w:rFonts w:ascii="宋体" w:eastAsia="宋体" w:hAnsi="宋体"/>
        </w:rPr>
      </w:pPr>
    </w:p>
    <w:sectPr w:rsidR="00530019" w:rsidRPr="00B71B8F">
      <w:headerReference w:type="default" r:id="rId12"/>
      <w:footerReference w:type="even" r:id="rId13"/>
      <w:footerReference w:type="default" r:id="rId14"/>
      <w:pgSz w:w="11907" w:h="16840"/>
      <w:pgMar w:top="1440" w:right="1797" w:bottom="1440" w:left="1797" w:header="851" w:footer="992" w:gutter="0"/>
      <w:cols w:space="425"/>
      <w:docGrid w:type="lines" w:linePitch="4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AFF6" w16cex:dateUtc="2020-08-06T08:36:00Z"/>
  <w16cex:commentExtensible w16cex:durableId="22CD1937" w16cex:dateUtc="2020-07-30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C9C844" w16cid:durableId="22CD1922"/>
  <w16cid:commentId w16cid:paraId="42F49162" w16cid:durableId="22CD1923"/>
  <w16cid:commentId w16cid:paraId="64FDD73A" w16cid:durableId="22CD1924"/>
  <w16cid:commentId w16cid:paraId="5E025FAB" w16cid:durableId="22CD1925"/>
  <w16cid:commentId w16cid:paraId="00049F44" w16cid:durableId="22CD1926"/>
  <w16cid:commentId w16cid:paraId="41878DFA" w16cid:durableId="22CD1927"/>
  <w16cid:commentId w16cid:paraId="72AED741" w16cid:durableId="22CD1928"/>
  <w16cid:commentId w16cid:paraId="6752B3DD" w16cid:durableId="22CD1929"/>
  <w16cid:commentId w16cid:paraId="1AA93851" w16cid:durableId="22CD192A"/>
  <w16cid:commentId w16cid:paraId="68DF34A1" w16cid:durableId="22CD192B"/>
  <w16cid:commentId w16cid:paraId="3B7CAC3C" w16cid:durableId="22CD192C"/>
  <w16cid:commentId w16cid:paraId="574E490C" w16cid:durableId="22CD192D"/>
  <w16cid:commentId w16cid:paraId="7630C898" w16cid:durableId="22CD192E"/>
  <w16cid:commentId w16cid:paraId="5794C273" w16cid:durableId="22D6AFF6"/>
  <w16cid:commentId w16cid:paraId="78C8F2CE" w16cid:durableId="22CD1937"/>
  <w16cid:commentId w16cid:paraId="18C99A83" w16cid:durableId="22CD192F"/>
  <w16cid:commentId w16cid:paraId="67FCC793" w16cid:durableId="22CD1930"/>
  <w16cid:commentId w16cid:paraId="0463DC9D" w16cid:durableId="22CD1931"/>
  <w16cid:commentId w16cid:paraId="2453582F" w16cid:durableId="22CD1932"/>
  <w16cid:commentId w16cid:paraId="1EC69168" w16cid:durableId="22CD1933"/>
  <w16cid:commentId w16cid:paraId="6436E773" w16cid:durableId="22CD1934"/>
  <w16cid:commentId w16cid:paraId="521F712E" w16cid:durableId="22CD1935"/>
  <w16cid:commentId w16cid:paraId="3C0246BF" w16cid:durableId="22CD19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D22C" w14:textId="77777777" w:rsidR="00346751" w:rsidRDefault="00346751">
      <w:r>
        <w:separator/>
      </w:r>
    </w:p>
  </w:endnote>
  <w:endnote w:type="continuationSeparator" w:id="0">
    <w:p w14:paraId="58DDED4A" w14:textId="77777777" w:rsidR="00346751" w:rsidRDefault="0034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等线 Light">
    <w:altName w:val="Arial Unicode MS"/>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方正舒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DC0F6" w14:textId="77777777" w:rsidR="00B63076" w:rsidRDefault="00B6307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E905DF4" w14:textId="77777777" w:rsidR="00B63076" w:rsidRDefault="00B6307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816E6" w14:textId="77777777" w:rsidR="00B63076" w:rsidRDefault="00B6307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963F2">
      <w:rPr>
        <w:noProof/>
      </w:rPr>
      <w:t>12</w:t>
    </w:r>
    <w:r>
      <w:fldChar w:fldCharType="end"/>
    </w:r>
    <w:r>
      <w:t xml:space="preserve"> -</w:t>
    </w:r>
  </w:p>
  <w:p w14:paraId="48E35457" w14:textId="77777777" w:rsidR="00B63076" w:rsidRDefault="00B6307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B72DE" w14:textId="77777777" w:rsidR="00346751" w:rsidRDefault="00346751">
      <w:r>
        <w:separator/>
      </w:r>
    </w:p>
  </w:footnote>
  <w:footnote w:type="continuationSeparator" w:id="0">
    <w:p w14:paraId="38C0C9A1" w14:textId="77777777" w:rsidR="00346751" w:rsidRDefault="00346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E3E8" w14:textId="316C7547" w:rsidR="00B63076" w:rsidRDefault="00B63076">
    <w:pPr>
      <w:pStyle w:val="af1"/>
    </w:pPr>
    <w:r>
      <w:rPr>
        <w:rFonts w:hint="eastAsia"/>
      </w:rPr>
      <w:t>深圳大学招投标管理中心</w:t>
    </w:r>
    <w:r>
      <w:rPr>
        <w:rFonts w:hint="eastAsia"/>
      </w:rPr>
      <w:t xml:space="preserve">                                                    SZUCG20210590FW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C791A8"/>
    <w:multiLevelType w:val="singleLevel"/>
    <w:tmpl w:val="94C791A8"/>
    <w:lvl w:ilvl="0">
      <w:start w:val="1"/>
      <w:numFmt w:val="decimal"/>
      <w:suff w:val="nothing"/>
      <w:lvlText w:val="（%1）"/>
      <w:lvlJc w:val="left"/>
    </w:lvl>
  </w:abstractNum>
  <w:abstractNum w:abstractNumId="1" w15:restartNumberingAfterBreak="0">
    <w:nsid w:val="A469D086"/>
    <w:multiLevelType w:val="singleLevel"/>
    <w:tmpl w:val="A469D086"/>
    <w:lvl w:ilvl="0">
      <w:start w:val="1"/>
      <w:numFmt w:val="decimal"/>
      <w:suff w:val="nothing"/>
      <w:lvlText w:val="（%1）"/>
      <w:lvlJc w:val="left"/>
    </w:lvl>
  </w:abstractNum>
  <w:abstractNum w:abstractNumId="2" w15:restartNumberingAfterBreak="0">
    <w:nsid w:val="AE056DDF"/>
    <w:multiLevelType w:val="singleLevel"/>
    <w:tmpl w:val="AE056DDF"/>
    <w:lvl w:ilvl="0">
      <w:start w:val="1"/>
      <w:numFmt w:val="decimal"/>
      <w:suff w:val="nothing"/>
      <w:lvlText w:val="（%1）"/>
      <w:lvlJc w:val="left"/>
    </w:lvl>
  </w:abstractNum>
  <w:abstractNum w:abstractNumId="3" w15:restartNumberingAfterBreak="0">
    <w:nsid w:val="C11A8195"/>
    <w:multiLevelType w:val="singleLevel"/>
    <w:tmpl w:val="C11A8195"/>
    <w:lvl w:ilvl="0">
      <w:start w:val="1"/>
      <w:numFmt w:val="decimal"/>
      <w:suff w:val="nothing"/>
      <w:lvlText w:val="（%1）"/>
      <w:lvlJc w:val="left"/>
    </w:lvl>
  </w:abstractNum>
  <w:abstractNum w:abstractNumId="4" w15:restartNumberingAfterBreak="0">
    <w:nsid w:val="D6D28E94"/>
    <w:multiLevelType w:val="singleLevel"/>
    <w:tmpl w:val="D6D28E94"/>
    <w:lvl w:ilvl="0">
      <w:start w:val="1"/>
      <w:numFmt w:val="decimal"/>
      <w:suff w:val="nothing"/>
      <w:lvlText w:val="（%1）"/>
      <w:lvlJc w:val="left"/>
    </w:lvl>
  </w:abstractNum>
  <w:abstractNum w:abstractNumId="5" w15:restartNumberingAfterBreak="0">
    <w:nsid w:val="DF423E1A"/>
    <w:multiLevelType w:val="singleLevel"/>
    <w:tmpl w:val="DF423E1A"/>
    <w:lvl w:ilvl="0">
      <w:start w:val="1"/>
      <w:numFmt w:val="decimal"/>
      <w:suff w:val="nothing"/>
      <w:lvlText w:val="（%1）"/>
      <w:lvlJc w:val="left"/>
    </w:lvl>
  </w:abstractNum>
  <w:abstractNum w:abstractNumId="6" w15:restartNumberingAfterBreak="0">
    <w:nsid w:val="EDAFFC05"/>
    <w:multiLevelType w:val="singleLevel"/>
    <w:tmpl w:val="EDAFFC05"/>
    <w:lvl w:ilvl="0">
      <w:start w:val="2"/>
      <w:numFmt w:val="chineseCounting"/>
      <w:suff w:val="nothing"/>
      <w:lvlText w:val="（%1）"/>
      <w:lvlJc w:val="left"/>
      <w:rPr>
        <w:rFonts w:hint="eastAsia"/>
      </w:rPr>
    </w:lvl>
  </w:abstractNum>
  <w:abstractNum w:abstractNumId="7"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02A5828F"/>
    <w:multiLevelType w:val="singleLevel"/>
    <w:tmpl w:val="02A5828F"/>
    <w:lvl w:ilvl="0">
      <w:start w:val="1"/>
      <w:numFmt w:val="decimal"/>
      <w:suff w:val="nothing"/>
      <w:lvlText w:val="（%1）"/>
      <w:lvlJc w:val="left"/>
    </w:lvl>
  </w:abstractNum>
  <w:abstractNum w:abstractNumId="10"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A5441E4"/>
    <w:multiLevelType w:val="singleLevel"/>
    <w:tmpl w:val="0A5441E4"/>
    <w:lvl w:ilvl="0">
      <w:start w:val="1"/>
      <w:numFmt w:val="decimal"/>
      <w:suff w:val="nothing"/>
      <w:lvlText w:val="（%1）"/>
      <w:lvlJc w:val="left"/>
    </w:lvl>
  </w:abstractNum>
  <w:abstractNum w:abstractNumId="1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 w15:restartNumberingAfterBreak="0">
    <w:nsid w:val="2B1D7EB8"/>
    <w:multiLevelType w:val="singleLevel"/>
    <w:tmpl w:val="2B1D7EB8"/>
    <w:lvl w:ilvl="0">
      <w:start w:val="2"/>
      <w:numFmt w:val="chineseCounting"/>
      <w:suff w:val="nothing"/>
      <w:lvlText w:val="（%1）"/>
      <w:lvlJc w:val="left"/>
      <w:rPr>
        <w:rFonts w:hint="eastAsia"/>
      </w:rPr>
    </w:lvl>
  </w:abstractNum>
  <w:abstractNum w:abstractNumId="15" w15:restartNumberingAfterBreak="0">
    <w:nsid w:val="2D8ADA75"/>
    <w:multiLevelType w:val="singleLevel"/>
    <w:tmpl w:val="2D8ADA75"/>
    <w:lvl w:ilvl="0">
      <w:start w:val="1"/>
      <w:numFmt w:val="decimal"/>
      <w:suff w:val="nothing"/>
      <w:lvlText w:val="（%1）"/>
      <w:lvlJc w:val="left"/>
    </w:lvl>
  </w:abstractNum>
  <w:abstractNum w:abstractNumId="1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7"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E1B1911"/>
    <w:multiLevelType w:val="multilevel"/>
    <w:tmpl w:val="4E1B1911"/>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1" w15:restartNumberingAfterBreak="0">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2" w15:restartNumberingAfterBreak="0">
    <w:nsid w:val="5DDE2F42"/>
    <w:multiLevelType w:val="singleLevel"/>
    <w:tmpl w:val="5DDE2F42"/>
    <w:lvl w:ilvl="0">
      <w:start w:val="1"/>
      <w:numFmt w:val="decimal"/>
      <w:suff w:val="nothing"/>
      <w:lvlText w:val="（%1）"/>
      <w:lvlJc w:val="left"/>
    </w:lvl>
  </w:abstractNum>
  <w:abstractNum w:abstractNumId="23" w15:restartNumberingAfterBreak="0">
    <w:nsid w:val="5E1436BD"/>
    <w:multiLevelType w:val="singleLevel"/>
    <w:tmpl w:val="5E1436BD"/>
    <w:lvl w:ilvl="0">
      <w:start w:val="2"/>
      <w:numFmt w:val="decimal"/>
      <w:suff w:val="nothing"/>
      <w:lvlText w:val="（%1）"/>
      <w:lvlJc w:val="left"/>
    </w:lvl>
  </w:abstractNum>
  <w:abstractNum w:abstractNumId="24" w15:restartNumberingAfterBreak="0">
    <w:nsid w:val="5E14407C"/>
    <w:multiLevelType w:val="singleLevel"/>
    <w:tmpl w:val="5E14407C"/>
    <w:lvl w:ilvl="0">
      <w:start w:val="2"/>
      <w:numFmt w:val="decimal"/>
      <w:suff w:val="nothing"/>
      <w:lvlText w:val="（%1）"/>
      <w:lvlJc w:val="left"/>
    </w:lvl>
  </w:abstractNum>
  <w:abstractNum w:abstractNumId="25" w15:restartNumberingAfterBreak="0">
    <w:nsid w:val="5E15292C"/>
    <w:multiLevelType w:val="singleLevel"/>
    <w:tmpl w:val="5E15292C"/>
    <w:lvl w:ilvl="0">
      <w:start w:val="1"/>
      <w:numFmt w:val="decimal"/>
      <w:suff w:val="nothing"/>
      <w:lvlText w:val="（%1）"/>
      <w:lvlJc w:val="left"/>
    </w:lvl>
  </w:abstractNum>
  <w:abstractNum w:abstractNumId="26" w15:restartNumberingAfterBreak="0">
    <w:nsid w:val="5E16EC0A"/>
    <w:multiLevelType w:val="singleLevel"/>
    <w:tmpl w:val="5E16EC0A"/>
    <w:lvl w:ilvl="0">
      <w:start w:val="3"/>
      <w:numFmt w:val="chineseCounting"/>
      <w:suff w:val="nothing"/>
      <w:lvlText w:val="（%1）"/>
      <w:lvlJc w:val="left"/>
    </w:lvl>
  </w:abstractNum>
  <w:abstractNum w:abstractNumId="27" w15:restartNumberingAfterBreak="0">
    <w:nsid w:val="5EC3A75D"/>
    <w:multiLevelType w:val="singleLevel"/>
    <w:tmpl w:val="5EC3A75D"/>
    <w:lvl w:ilvl="0">
      <w:start w:val="3"/>
      <w:numFmt w:val="decimal"/>
      <w:suff w:val="nothing"/>
      <w:lvlText w:val="%1."/>
      <w:lvlJc w:val="left"/>
    </w:lvl>
  </w:abstractNum>
  <w:abstractNum w:abstractNumId="28" w15:restartNumberingAfterBreak="0">
    <w:nsid w:val="5EC3B270"/>
    <w:multiLevelType w:val="singleLevel"/>
    <w:tmpl w:val="5EC3B270"/>
    <w:lvl w:ilvl="0">
      <w:start w:val="1"/>
      <w:numFmt w:val="decimal"/>
      <w:suff w:val="nothing"/>
      <w:lvlText w:val="%1."/>
      <w:lvlJc w:val="left"/>
    </w:lvl>
  </w:abstractNum>
  <w:abstractNum w:abstractNumId="29" w15:restartNumberingAfterBreak="0">
    <w:nsid w:val="5EC3B2A5"/>
    <w:multiLevelType w:val="singleLevel"/>
    <w:tmpl w:val="5EC3B2A5"/>
    <w:lvl w:ilvl="0">
      <w:start w:val="1"/>
      <w:numFmt w:val="decimal"/>
      <w:suff w:val="nothing"/>
      <w:lvlText w:val="%1."/>
      <w:lvlJc w:val="left"/>
    </w:lvl>
  </w:abstractNum>
  <w:abstractNum w:abstractNumId="30" w15:restartNumberingAfterBreak="0">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8FF2D9E"/>
    <w:multiLevelType w:val="multilevel"/>
    <w:tmpl w:val="78FF2D9E"/>
    <w:lvl w:ilvl="0">
      <w:start w:val="1"/>
      <w:numFmt w:val="decimal"/>
      <w:lvlText w:val="%1."/>
      <w:lvlJc w:val="left"/>
      <w:pPr>
        <w:ind w:left="420" w:hanging="420"/>
      </w:pPr>
    </w:lvl>
    <w:lvl w:ilvl="1">
      <w:start w:val="1"/>
      <w:numFmt w:val="lowerLetter"/>
      <w:lvlText w:val="%2)"/>
      <w:lvlJc w:val="left"/>
      <w:pPr>
        <w:ind w:left="840" w:hanging="420"/>
      </w:pPr>
    </w:lvl>
    <w:lvl w:ilvl="2">
      <w:start w:val="1"/>
      <w:numFmt w:val="decimal"/>
      <w:lvlText w:val="%3."/>
      <w:lvlJc w:val="left"/>
      <w:pPr>
        <w:ind w:left="42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7"/>
  </w:num>
  <w:num w:numId="3">
    <w:abstractNumId w:val="13"/>
  </w:num>
  <w:num w:numId="4">
    <w:abstractNumId w:val="12"/>
  </w:num>
  <w:num w:numId="5">
    <w:abstractNumId w:val="32"/>
  </w:num>
  <w:num w:numId="6">
    <w:abstractNumId w:val="16"/>
  </w:num>
  <w:num w:numId="7">
    <w:abstractNumId w:val="17"/>
  </w:num>
  <w:num w:numId="8">
    <w:abstractNumId w:val="14"/>
  </w:num>
  <w:num w:numId="9">
    <w:abstractNumId w:val="10"/>
  </w:num>
  <w:num w:numId="10">
    <w:abstractNumId w:val="5"/>
  </w:num>
  <w:num w:numId="11">
    <w:abstractNumId w:val="11"/>
  </w:num>
  <w:num w:numId="12">
    <w:abstractNumId w:val="9"/>
  </w:num>
  <w:num w:numId="13">
    <w:abstractNumId w:val="3"/>
  </w:num>
  <w:num w:numId="14">
    <w:abstractNumId w:val="4"/>
  </w:num>
  <w:num w:numId="15">
    <w:abstractNumId w:val="0"/>
  </w:num>
  <w:num w:numId="16">
    <w:abstractNumId w:val="1"/>
  </w:num>
  <w:num w:numId="17">
    <w:abstractNumId w:val="15"/>
  </w:num>
  <w:num w:numId="18">
    <w:abstractNumId w:val="31"/>
  </w:num>
  <w:num w:numId="19">
    <w:abstractNumId w:val="2"/>
  </w:num>
  <w:num w:numId="20">
    <w:abstractNumId w:val="18"/>
  </w:num>
  <w:num w:numId="21">
    <w:abstractNumId w:val="30"/>
  </w:num>
  <w:num w:numId="22">
    <w:abstractNumId w:val="22"/>
  </w:num>
  <w:num w:numId="23">
    <w:abstractNumId w:val="23"/>
  </w:num>
  <w:num w:numId="24">
    <w:abstractNumId w:val="25"/>
  </w:num>
  <w:num w:numId="25">
    <w:abstractNumId w:val="24"/>
  </w:num>
  <w:num w:numId="26">
    <w:abstractNumId w:val="26"/>
  </w:num>
  <w:num w:numId="27">
    <w:abstractNumId w:val="29"/>
  </w:num>
  <w:num w:numId="28">
    <w:abstractNumId w:val="27"/>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9"/>
  </w:num>
  <w:num w:numId="34">
    <w:abstractNumId w:val="2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0E23"/>
    <w:rsid w:val="00002FA0"/>
    <w:rsid w:val="00003367"/>
    <w:rsid w:val="000037C0"/>
    <w:rsid w:val="000038F5"/>
    <w:rsid w:val="00003F41"/>
    <w:rsid w:val="000064A4"/>
    <w:rsid w:val="000071BF"/>
    <w:rsid w:val="000074E5"/>
    <w:rsid w:val="0001159D"/>
    <w:rsid w:val="00012241"/>
    <w:rsid w:val="00015546"/>
    <w:rsid w:val="00015AF7"/>
    <w:rsid w:val="0001652F"/>
    <w:rsid w:val="00020FE6"/>
    <w:rsid w:val="000248A1"/>
    <w:rsid w:val="00025068"/>
    <w:rsid w:val="000264C4"/>
    <w:rsid w:val="00027244"/>
    <w:rsid w:val="000276E0"/>
    <w:rsid w:val="00030B9B"/>
    <w:rsid w:val="00030D41"/>
    <w:rsid w:val="0003110B"/>
    <w:rsid w:val="00032B19"/>
    <w:rsid w:val="000342A7"/>
    <w:rsid w:val="00034CA1"/>
    <w:rsid w:val="000354D9"/>
    <w:rsid w:val="0003589D"/>
    <w:rsid w:val="00037847"/>
    <w:rsid w:val="0004166E"/>
    <w:rsid w:val="000416AB"/>
    <w:rsid w:val="0004268A"/>
    <w:rsid w:val="000473A7"/>
    <w:rsid w:val="00050BC6"/>
    <w:rsid w:val="000511FE"/>
    <w:rsid w:val="00051EFD"/>
    <w:rsid w:val="00052BF7"/>
    <w:rsid w:val="00052C12"/>
    <w:rsid w:val="00053C48"/>
    <w:rsid w:val="00053DDF"/>
    <w:rsid w:val="00054FAF"/>
    <w:rsid w:val="0005721D"/>
    <w:rsid w:val="000606D8"/>
    <w:rsid w:val="00061857"/>
    <w:rsid w:val="00062675"/>
    <w:rsid w:val="00062B0F"/>
    <w:rsid w:val="00063760"/>
    <w:rsid w:val="0006535A"/>
    <w:rsid w:val="000673E7"/>
    <w:rsid w:val="0007132F"/>
    <w:rsid w:val="0007294E"/>
    <w:rsid w:val="00074795"/>
    <w:rsid w:val="00075998"/>
    <w:rsid w:val="00076E14"/>
    <w:rsid w:val="00077DD4"/>
    <w:rsid w:val="000803A4"/>
    <w:rsid w:val="000804CC"/>
    <w:rsid w:val="0008068B"/>
    <w:rsid w:val="000820B7"/>
    <w:rsid w:val="00083F78"/>
    <w:rsid w:val="0008488F"/>
    <w:rsid w:val="0008490D"/>
    <w:rsid w:val="00084FB7"/>
    <w:rsid w:val="00085565"/>
    <w:rsid w:val="0008568C"/>
    <w:rsid w:val="00087A6A"/>
    <w:rsid w:val="00090490"/>
    <w:rsid w:val="000910B2"/>
    <w:rsid w:val="0009134C"/>
    <w:rsid w:val="00091751"/>
    <w:rsid w:val="00091F27"/>
    <w:rsid w:val="000928A0"/>
    <w:rsid w:val="000945C0"/>
    <w:rsid w:val="0009470F"/>
    <w:rsid w:val="00094A5D"/>
    <w:rsid w:val="00094E6B"/>
    <w:rsid w:val="000960AE"/>
    <w:rsid w:val="00096608"/>
    <w:rsid w:val="00096F65"/>
    <w:rsid w:val="000A006D"/>
    <w:rsid w:val="000A0595"/>
    <w:rsid w:val="000A16AE"/>
    <w:rsid w:val="000A22D1"/>
    <w:rsid w:val="000A2391"/>
    <w:rsid w:val="000A2A96"/>
    <w:rsid w:val="000A37C8"/>
    <w:rsid w:val="000A3EFF"/>
    <w:rsid w:val="000A632E"/>
    <w:rsid w:val="000A6EEA"/>
    <w:rsid w:val="000A7222"/>
    <w:rsid w:val="000B1DCA"/>
    <w:rsid w:val="000B4F5F"/>
    <w:rsid w:val="000B6511"/>
    <w:rsid w:val="000B7456"/>
    <w:rsid w:val="000C21C0"/>
    <w:rsid w:val="000C3DD2"/>
    <w:rsid w:val="000C3EFE"/>
    <w:rsid w:val="000C630B"/>
    <w:rsid w:val="000D0755"/>
    <w:rsid w:val="000D28B4"/>
    <w:rsid w:val="000D296B"/>
    <w:rsid w:val="000D38C7"/>
    <w:rsid w:val="000D4601"/>
    <w:rsid w:val="000D55AE"/>
    <w:rsid w:val="000D6412"/>
    <w:rsid w:val="000D66D9"/>
    <w:rsid w:val="000D6AE3"/>
    <w:rsid w:val="000D7969"/>
    <w:rsid w:val="000E36A4"/>
    <w:rsid w:val="000E40E2"/>
    <w:rsid w:val="000E4EE4"/>
    <w:rsid w:val="000E5C02"/>
    <w:rsid w:val="000E69F7"/>
    <w:rsid w:val="000E6E75"/>
    <w:rsid w:val="000E7324"/>
    <w:rsid w:val="000E7651"/>
    <w:rsid w:val="000F0F3E"/>
    <w:rsid w:val="000F2B56"/>
    <w:rsid w:val="000F5594"/>
    <w:rsid w:val="000F693F"/>
    <w:rsid w:val="000F6E11"/>
    <w:rsid w:val="001001A7"/>
    <w:rsid w:val="001028E7"/>
    <w:rsid w:val="00102F7B"/>
    <w:rsid w:val="00103732"/>
    <w:rsid w:val="00103DB9"/>
    <w:rsid w:val="0010431D"/>
    <w:rsid w:val="00105321"/>
    <w:rsid w:val="00105B43"/>
    <w:rsid w:val="00105DF9"/>
    <w:rsid w:val="0010623F"/>
    <w:rsid w:val="001076BF"/>
    <w:rsid w:val="00107BC5"/>
    <w:rsid w:val="00111F24"/>
    <w:rsid w:val="00113841"/>
    <w:rsid w:val="00113944"/>
    <w:rsid w:val="00114949"/>
    <w:rsid w:val="00114AB7"/>
    <w:rsid w:val="00114B80"/>
    <w:rsid w:val="00115978"/>
    <w:rsid w:val="001168CD"/>
    <w:rsid w:val="00121252"/>
    <w:rsid w:val="00121E5C"/>
    <w:rsid w:val="00124FD3"/>
    <w:rsid w:val="00130599"/>
    <w:rsid w:val="001307C5"/>
    <w:rsid w:val="00130F10"/>
    <w:rsid w:val="00131726"/>
    <w:rsid w:val="00131A90"/>
    <w:rsid w:val="00132101"/>
    <w:rsid w:val="00132D2B"/>
    <w:rsid w:val="00133318"/>
    <w:rsid w:val="00136758"/>
    <w:rsid w:val="00142E83"/>
    <w:rsid w:val="00144CC3"/>
    <w:rsid w:val="001460BD"/>
    <w:rsid w:val="00146A0B"/>
    <w:rsid w:val="001507E7"/>
    <w:rsid w:val="00150FB1"/>
    <w:rsid w:val="0015107B"/>
    <w:rsid w:val="00151145"/>
    <w:rsid w:val="00152234"/>
    <w:rsid w:val="001528BA"/>
    <w:rsid w:val="00154F4A"/>
    <w:rsid w:val="00155E25"/>
    <w:rsid w:val="00156591"/>
    <w:rsid w:val="00156805"/>
    <w:rsid w:val="00156BAF"/>
    <w:rsid w:val="00160CCD"/>
    <w:rsid w:val="00162490"/>
    <w:rsid w:val="00165062"/>
    <w:rsid w:val="00170B12"/>
    <w:rsid w:val="0017106E"/>
    <w:rsid w:val="00176C95"/>
    <w:rsid w:val="00177342"/>
    <w:rsid w:val="001805BA"/>
    <w:rsid w:val="001825C2"/>
    <w:rsid w:val="0018291B"/>
    <w:rsid w:val="00183CD6"/>
    <w:rsid w:val="00184075"/>
    <w:rsid w:val="001854CB"/>
    <w:rsid w:val="00185D70"/>
    <w:rsid w:val="0018667D"/>
    <w:rsid w:val="00186B12"/>
    <w:rsid w:val="00187163"/>
    <w:rsid w:val="00194488"/>
    <w:rsid w:val="00194E23"/>
    <w:rsid w:val="00195462"/>
    <w:rsid w:val="00195A85"/>
    <w:rsid w:val="001969D8"/>
    <w:rsid w:val="00196C39"/>
    <w:rsid w:val="0019741A"/>
    <w:rsid w:val="00197E26"/>
    <w:rsid w:val="001A0D97"/>
    <w:rsid w:val="001A1B42"/>
    <w:rsid w:val="001A4C53"/>
    <w:rsid w:val="001A63A1"/>
    <w:rsid w:val="001A68A9"/>
    <w:rsid w:val="001B0CD8"/>
    <w:rsid w:val="001B18D2"/>
    <w:rsid w:val="001B3C27"/>
    <w:rsid w:val="001B7C8E"/>
    <w:rsid w:val="001C09A2"/>
    <w:rsid w:val="001C0E76"/>
    <w:rsid w:val="001C526E"/>
    <w:rsid w:val="001C5399"/>
    <w:rsid w:val="001C611C"/>
    <w:rsid w:val="001C6180"/>
    <w:rsid w:val="001C7BC1"/>
    <w:rsid w:val="001C7BE9"/>
    <w:rsid w:val="001D05D5"/>
    <w:rsid w:val="001D0C57"/>
    <w:rsid w:val="001D0FE9"/>
    <w:rsid w:val="001D1393"/>
    <w:rsid w:val="001D1EE5"/>
    <w:rsid w:val="001D29B6"/>
    <w:rsid w:val="001D3E1D"/>
    <w:rsid w:val="001D41BF"/>
    <w:rsid w:val="001D51EE"/>
    <w:rsid w:val="001D741B"/>
    <w:rsid w:val="001D7718"/>
    <w:rsid w:val="001D7C12"/>
    <w:rsid w:val="001E0D72"/>
    <w:rsid w:val="001E1628"/>
    <w:rsid w:val="001E2530"/>
    <w:rsid w:val="001E36B2"/>
    <w:rsid w:val="001E39AA"/>
    <w:rsid w:val="001E3DD9"/>
    <w:rsid w:val="001E4D68"/>
    <w:rsid w:val="001E57E1"/>
    <w:rsid w:val="001E6897"/>
    <w:rsid w:val="001E7C28"/>
    <w:rsid w:val="001F080E"/>
    <w:rsid w:val="001F0C2A"/>
    <w:rsid w:val="001F0D69"/>
    <w:rsid w:val="001F1AB3"/>
    <w:rsid w:val="001F234C"/>
    <w:rsid w:val="001F3563"/>
    <w:rsid w:val="001F4863"/>
    <w:rsid w:val="001F5733"/>
    <w:rsid w:val="001F5E0D"/>
    <w:rsid w:val="00200425"/>
    <w:rsid w:val="00200BAB"/>
    <w:rsid w:val="002026D1"/>
    <w:rsid w:val="0020319B"/>
    <w:rsid w:val="00203823"/>
    <w:rsid w:val="00205289"/>
    <w:rsid w:val="00206A88"/>
    <w:rsid w:val="00207A4F"/>
    <w:rsid w:val="00207C6B"/>
    <w:rsid w:val="00211AA1"/>
    <w:rsid w:val="0021407A"/>
    <w:rsid w:val="002154FD"/>
    <w:rsid w:val="00220E9D"/>
    <w:rsid w:val="002226D1"/>
    <w:rsid w:val="00222A52"/>
    <w:rsid w:val="00226CF8"/>
    <w:rsid w:val="00233731"/>
    <w:rsid w:val="002365C4"/>
    <w:rsid w:val="0023740D"/>
    <w:rsid w:val="00237914"/>
    <w:rsid w:val="002379F0"/>
    <w:rsid w:val="00241FFB"/>
    <w:rsid w:val="002425FE"/>
    <w:rsid w:val="00243628"/>
    <w:rsid w:val="00244432"/>
    <w:rsid w:val="00244A22"/>
    <w:rsid w:val="00244BD0"/>
    <w:rsid w:val="0025078C"/>
    <w:rsid w:val="0025082F"/>
    <w:rsid w:val="00251B6D"/>
    <w:rsid w:val="00252CC2"/>
    <w:rsid w:val="00253549"/>
    <w:rsid w:val="002556F8"/>
    <w:rsid w:val="00255732"/>
    <w:rsid w:val="00256261"/>
    <w:rsid w:val="00257059"/>
    <w:rsid w:val="002573AB"/>
    <w:rsid w:val="002603F1"/>
    <w:rsid w:val="00260988"/>
    <w:rsid w:val="00263374"/>
    <w:rsid w:val="002636D1"/>
    <w:rsid w:val="002640AA"/>
    <w:rsid w:val="002642C1"/>
    <w:rsid w:val="00265070"/>
    <w:rsid w:val="002656D8"/>
    <w:rsid w:val="00265D02"/>
    <w:rsid w:val="00266CAE"/>
    <w:rsid w:val="00266CD7"/>
    <w:rsid w:val="00270CAE"/>
    <w:rsid w:val="002718B2"/>
    <w:rsid w:val="00274246"/>
    <w:rsid w:val="00275DC1"/>
    <w:rsid w:val="00277CB9"/>
    <w:rsid w:val="00280105"/>
    <w:rsid w:val="00280888"/>
    <w:rsid w:val="00281399"/>
    <w:rsid w:val="00281C6E"/>
    <w:rsid w:val="00282240"/>
    <w:rsid w:val="00283FBF"/>
    <w:rsid w:val="00286C95"/>
    <w:rsid w:val="0028738D"/>
    <w:rsid w:val="0029012A"/>
    <w:rsid w:val="00291BD8"/>
    <w:rsid w:val="002921F2"/>
    <w:rsid w:val="00292A30"/>
    <w:rsid w:val="002944C3"/>
    <w:rsid w:val="00294879"/>
    <w:rsid w:val="00294E73"/>
    <w:rsid w:val="00295B1D"/>
    <w:rsid w:val="002966C2"/>
    <w:rsid w:val="00296D75"/>
    <w:rsid w:val="00296DE9"/>
    <w:rsid w:val="00297ED8"/>
    <w:rsid w:val="002A0486"/>
    <w:rsid w:val="002A4653"/>
    <w:rsid w:val="002A48A9"/>
    <w:rsid w:val="002A5D2A"/>
    <w:rsid w:val="002A5DDF"/>
    <w:rsid w:val="002B2F44"/>
    <w:rsid w:val="002B3B8B"/>
    <w:rsid w:val="002B4915"/>
    <w:rsid w:val="002B5297"/>
    <w:rsid w:val="002B5EBD"/>
    <w:rsid w:val="002B6DF4"/>
    <w:rsid w:val="002C0CD4"/>
    <w:rsid w:val="002C14B7"/>
    <w:rsid w:val="002C21B1"/>
    <w:rsid w:val="002C2E06"/>
    <w:rsid w:val="002C6056"/>
    <w:rsid w:val="002C6095"/>
    <w:rsid w:val="002C60A0"/>
    <w:rsid w:val="002C6A45"/>
    <w:rsid w:val="002C7E6C"/>
    <w:rsid w:val="002D000D"/>
    <w:rsid w:val="002D11BC"/>
    <w:rsid w:val="002D161B"/>
    <w:rsid w:val="002D4C07"/>
    <w:rsid w:val="002D5778"/>
    <w:rsid w:val="002D6614"/>
    <w:rsid w:val="002D6A87"/>
    <w:rsid w:val="002E2005"/>
    <w:rsid w:val="002E21F0"/>
    <w:rsid w:val="002E24D4"/>
    <w:rsid w:val="002E35A1"/>
    <w:rsid w:val="002E3750"/>
    <w:rsid w:val="002E48F1"/>
    <w:rsid w:val="002E5201"/>
    <w:rsid w:val="002E600C"/>
    <w:rsid w:val="002E656D"/>
    <w:rsid w:val="002F120C"/>
    <w:rsid w:val="002F2D3D"/>
    <w:rsid w:val="002F32CA"/>
    <w:rsid w:val="002F4243"/>
    <w:rsid w:val="002F443B"/>
    <w:rsid w:val="002F45BA"/>
    <w:rsid w:val="002F4865"/>
    <w:rsid w:val="002F521C"/>
    <w:rsid w:val="002F55DC"/>
    <w:rsid w:val="002F57E3"/>
    <w:rsid w:val="002F6191"/>
    <w:rsid w:val="002F64F7"/>
    <w:rsid w:val="0030253F"/>
    <w:rsid w:val="003039E0"/>
    <w:rsid w:val="00303AB3"/>
    <w:rsid w:val="00303BD6"/>
    <w:rsid w:val="00303F32"/>
    <w:rsid w:val="00304A6B"/>
    <w:rsid w:val="00305BE2"/>
    <w:rsid w:val="00310586"/>
    <w:rsid w:val="00310D1D"/>
    <w:rsid w:val="00311C6A"/>
    <w:rsid w:val="00312E36"/>
    <w:rsid w:val="00313164"/>
    <w:rsid w:val="00314B66"/>
    <w:rsid w:val="00316F19"/>
    <w:rsid w:val="003217BF"/>
    <w:rsid w:val="00321E9B"/>
    <w:rsid w:val="00322B7B"/>
    <w:rsid w:val="00323B61"/>
    <w:rsid w:val="00323D59"/>
    <w:rsid w:val="00325718"/>
    <w:rsid w:val="00326D4D"/>
    <w:rsid w:val="003311CE"/>
    <w:rsid w:val="00332566"/>
    <w:rsid w:val="003329A6"/>
    <w:rsid w:val="003346E7"/>
    <w:rsid w:val="003360A2"/>
    <w:rsid w:val="003365BB"/>
    <w:rsid w:val="0034243D"/>
    <w:rsid w:val="00342D07"/>
    <w:rsid w:val="003433F3"/>
    <w:rsid w:val="003436D6"/>
    <w:rsid w:val="003444A4"/>
    <w:rsid w:val="0034494C"/>
    <w:rsid w:val="00346241"/>
    <w:rsid w:val="00346751"/>
    <w:rsid w:val="00346758"/>
    <w:rsid w:val="003472F4"/>
    <w:rsid w:val="00351EC2"/>
    <w:rsid w:val="00352D0B"/>
    <w:rsid w:val="00361895"/>
    <w:rsid w:val="00362FD7"/>
    <w:rsid w:val="00363285"/>
    <w:rsid w:val="00363C21"/>
    <w:rsid w:val="0036637F"/>
    <w:rsid w:val="00366C87"/>
    <w:rsid w:val="00367269"/>
    <w:rsid w:val="00367735"/>
    <w:rsid w:val="003725E6"/>
    <w:rsid w:val="003737A7"/>
    <w:rsid w:val="00373E92"/>
    <w:rsid w:val="00375144"/>
    <w:rsid w:val="003762CA"/>
    <w:rsid w:val="00381B45"/>
    <w:rsid w:val="003826AB"/>
    <w:rsid w:val="003831AD"/>
    <w:rsid w:val="00383F98"/>
    <w:rsid w:val="00386030"/>
    <w:rsid w:val="003864E8"/>
    <w:rsid w:val="00387678"/>
    <w:rsid w:val="003906E1"/>
    <w:rsid w:val="00392216"/>
    <w:rsid w:val="00392624"/>
    <w:rsid w:val="00393D56"/>
    <w:rsid w:val="003942D9"/>
    <w:rsid w:val="003944F6"/>
    <w:rsid w:val="00395F74"/>
    <w:rsid w:val="00397F4C"/>
    <w:rsid w:val="003A0786"/>
    <w:rsid w:val="003A0D9B"/>
    <w:rsid w:val="003A1CFD"/>
    <w:rsid w:val="003A20D6"/>
    <w:rsid w:val="003A2EB7"/>
    <w:rsid w:val="003A4D0F"/>
    <w:rsid w:val="003A6157"/>
    <w:rsid w:val="003A65A5"/>
    <w:rsid w:val="003B1057"/>
    <w:rsid w:val="003B18A1"/>
    <w:rsid w:val="003B1ACD"/>
    <w:rsid w:val="003B1CCB"/>
    <w:rsid w:val="003B1E66"/>
    <w:rsid w:val="003B219B"/>
    <w:rsid w:val="003B3BF0"/>
    <w:rsid w:val="003B3C27"/>
    <w:rsid w:val="003B419D"/>
    <w:rsid w:val="003B44C9"/>
    <w:rsid w:val="003B5A7E"/>
    <w:rsid w:val="003B5FDB"/>
    <w:rsid w:val="003B63AD"/>
    <w:rsid w:val="003B6E13"/>
    <w:rsid w:val="003B7390"/>
    <w:rsid w:val="003C0CB6"/>
    <w:rsid w:val="003C0CDA"/>
    <w:rsid w:val="003C1620"/>
    <w:rsid w:val="003C269F"/>
    <w:rsid w:val="003C30F0"/>
    <w:rsid w:val="003C4A07"/>
    <w:rsid w:val="003C4D20"/>
    <w:rsid w:val="003C51F5"/>
    <w:rsid w:val="003C5219"/>
    <w:rsid w:val="003C61B0"/>
    <w:rsid w:val="003C7114"/>
    <w:rsid w:val="003D0C8B"/>
    <w:rsid w:val="003D1C20"/>
    <w:rsid w:val="003D269A"/>
    <w:rsid w:val="003D3844"/>
    <w:rsid w:val="003D3DE8"/>
    <w:rsid w:val="003D5ECD"/>
    <w:rsid w:val="003D63E1"/>
    <w:rsid w:val="003D684A"/>
    <w:rsid w:val="003D6BEA"/>
    <w:rsid w:val="003E01A8"/>
    <w:rsid w:val="003E0F82"/>
    <w:rsid w:val="003E4BB4"/>
    <w:rsid w:val="003E6D96"/>
    <w:rsid w:val="003E7A33"/>
    <w:rsid w:val="003E7F1D"/>
    <w:rsid w:val="003F08A6"/>
    <w:rsid w:val="003F1338"/>
    <w:rsid w:val="003F25A0"/>
    <w:rsid w:val="003F47ED"/>
    <w:rsid w:val="003F4AAB"/>
    <w:rsid w:val="003F4B19"/>
    <w:rsid w:val="003F5D54"/>
    <w:rsid w:val="00400BB4"/>
    <w:rsid w:val="0040231D"/>
    <w:rsid w:val="004029B1"/>
    <w:rsid w:val="00407855"/>
    <w:rsid w:val="00407897"/>
    <w:rsid w:val="00412C1B"/>
    <w:rsid w:val="00413903"/>
    <w:rsid w:val="00413B01"/>
    <w:rsid w:val="004141D3"/>
    <w:rsid w:val="00416F3D"/>
    <w:rsid w:val="00417221"/>
    <w:rsid w:val="0041756C"/>
    <w:rsid w:val="004204D0"/>
    <w:rsid w:val="00420E52"/>
    <w:rsid w:val="00422E95"/>
    <w:rsid w:val="004231D1"/>
    <w:rsid w:val="004240AD"/>
    <w:rsid w:val="00425CC6"/>
    <w:rsid w:val="00426388"/>
    <w:rsid w:val="00430613"/>
    <w:rsid w:val="0043249F"/>
    <w:rsid w:val="00432841"/>
    <w:rsid w:val="0043443D"/>
    <w:rsid w:val="00434FA9"/>
    <w:rsid w:val="00435566"/>
    <w:rsid w:val="004364E3"/>
    <w:rsid w:val="00436599"/>
    <w:rsid w:val="00436AC3"/>
    <w:rsid w:val="00436E36"/>
    <w:rsid w:val="004415AD"/>
    <w:rsid w:val="004438A6"/>
    <w:rsid w:val="004450D9"/>
    <w:rsid w:val="00446446"/>
    <w:rsid w:val="004467BA"/>
    <w:rsid w:val="004468C8"/>
    <w:rsid w:val="004470E7"/>
    <w:rsid w:val="004479E4"/>
    <w:rsid w:val="00447A0D"/>
    <w:rsid w:val="00451758"/>
    <w:rsid w:val="00451C92"/>
    <w:rsid w:val="00455926"/>
    <w:rsid w:val="004600BC"/>
    <w:rsid w:val="004627FE"/>
    <w:rsid w:val="00463894"/>
    <w:rsid w:val="00464D10"/>
    <w:rsid w:val="00465ECC"/>
    <w:rsid w:val="00466EE7"/>
    <w:rsid w:val="00470054"/>
    <w:rsid w:val="00470971"/>
    <w:rsid w:val="00470F97"/>
    <w:rsid w:val="00471B01"/>
    <w:rsid w:val="004731D8"/>
    <w:rsid w:val="0047347E"/>
    <w:rsid w:val="00474409"/>
    <w:rsid w:val="00475F2F"/>
    <w:rsid w:val="00476BD8"/>
    <w:rsid w:val="0047737D"/>
    <w:rsid w:val="004778BB"/>
    <w:rsid w:val="00480D05"/>
    <w:rsid w:val="004812C1"/>
    <w:rsid w:val="00481DA7"/>
    <w:rsid w:val="00482BD4"/>
    <w:rsid w:val="004839EF"/>
    <w:rsid w:val="004846B3"/>
    <w:rsid w:val="00485FD3"/>
    <w:rsid w:val="004865D5"/>
    <w:rsid w:val="004873A4"/>
    <w:rsid w:val="00487C73"/>
    <w:rsid w:val="0049070D"/>
    <w:rsid w:val="00493CF6"/>
    <w:rsid w:val="0049413F"/>
    <w:rsid w:val="0049438F"/>
    <w:rsid w:val="004949C5"/>
    <w:rsid w:val="00494B99"/>
    <w:rsid w:val="004959BE"/>
    <w:rsid w:val="00495F67"/>
    <w:rsid w:val="00497917"/>
    <w:rsid w:val="00497E69"/>
    <w:rsid w:val="004A12AC"/>
    <w:rsid w:val="004A174C"/>
    <w:rsid w:val="004A2602"/>
    <w:rsid w:val="004A42C2"/>
    <w:rsid w:val="004A567E"/>
    <w:rsid w:val="004A75E2"/>
    <w:rsid w:val="004A7C67"/>
    <w:rsid w:val="004B1FF4"/>
    <w:rsid w:val="004B29E9"/>
    <w:rsid w:val="004B386A"/>
    <w:rsid w:val="004B4430"/>
    <w:rsid w:val="004B5194"/>
    <w:rsid w:val="004B637A"/>
    <w:rsid w:val="004B746A"/>
    <w:rsid w:val="004C0594"/>
    <w:rsid w:val="004C0B03"/>
    <w:rsid w:val="004C10E0"/>
    <w:rsid w:val="004C1D72"/>
    <w:rsid w:val="004C393B"/>
    <w:rsid w:val="004C3A2E"/>
    <w:rsid w:val="004C3CC9"/>
    <w:rsid w:val="004C549E"/>
    <w:rsid w:val="004C5923"/>
    <w:rsid w:val="004C6338"/>
    <w:rsid w:val="004D0ED1"/>
    <w:rsid w:val="004D0FE2"/>
    <w:rsid w:val="004D16E2"/>
    <w:rsid w:val="004D3787"/>
    <w:rsid w:val="004D46F1"/>
    <w:rsid w:val="004D6D1F"/>
    <w:rsid w:val="004D7C2E"/>
    <w:rsid w:val="004E0E33"/>
    <w:rsid w:val="004E205D"/>
    <w:rsid w:val="004E2197"/>
    <w:rsid w:val="004E34A9"/>
    <w:rsid w:val="004E4E8C"/>
    <w:rsid w:val="004E55A7"/>
    <w:rsid w:val="004E64AF"/>
    <w:rsid w:val="004E7B63"/>
    <w:rsid w:val="004F00DD"/>
    <w:rsid w:val="004F0C0E"/>
    <w:rsid w:val="004F1A74"/>
    <w:rsid w:val="004F2200"/>
    <w:rsid w:val="004F234A"/>
    <w:rsid w:val="004F2665"/>
    <w:rsid w:val="00500871"/>
    <w:rsid w:val="005012A2"/>
    <w:rsid w:val="00501646"/>
    <w:rsid w:val="00504691"/>
    <w:rsid w:val="0050665C"/>
    <w:rsid w:val="005069AB"/>
    <w:rsid w:val="005072B1"/>
    <w:rsid w:val="00507CDE"/>
    <w:rsid w:val="0051034C"/>
    <w:rsid w:val="00510FBD"/>
    <w:rsid w:val="00511070"/>
    <w:rsid w:val="0051168A"/>
    <w:rsid w:val="00511E2B"/>
    <w:rsid w:val="00511F41"/>
    <w:rsid w:val="00512FA0"/>
    <w:rsid w:val="00514473"/>
    <w:rsid w:val="0051472A"/>
    <w:rsid w:val="00515013"/>
    <w:rsid w:val="00516C80"/>
    <w:rsid w:val="005172F5"/>
    <w:rsid w:val="00517F4C"/>
    <w:rsid w:val="00520AE7"/>
    <w:rsid w:val="0052123F"/>
    <w:rsid w:val="0052234F"/>
    <w:rsid w:val="00522F9D"/>
    <w:rsid w:val="005230EF"/>
    <w:rsid w:val="00525E1F"/>
    <w:rsid w:val="0052648B"/>
    <w:rsid w:val="005268CF"/>
    <w:rsid w:val="00527FE7"/>
    <w:rsid w:val="00530019"/>
    <w:rsid w:val="005303D1"/>
    <w:rsid w:val="00530595"/>
    <w:rsid w:val="00530F03"/>
    <w:rsid w:val="00531AA3"/>
    <w:rsid w:val="00533802"/>
    <w:rsid w:val="005352BC"/>
    <w:rsid w:val="00535E81"/>
    <w:rsid w:val="0053673D"/>
    <w:rsid w:val="00536D5E"/>
    <w:rsid w:val="00536E58"/>
    <w:rsid w:val="005379D2"/>
    <w:rsid w:val="00540A40"/>
    <w:rsid w:val="00541494"/>
    <w:rsid w:val="00541888"/>
    <w:rsid w:val="00542AAF"/>
    <w:rsid w:val="0054344B"/>
    <w:rsid w:val="00543544"/>
    <w:rsid w:val="00543D8B"/>
    <w:rsid w:val="00545438"/>
    <w:rsid w:val="00546183"/>
    <w:rsid w:val="00550434"/>
    <w:rsid w:val="00550BF9"/>
    <w:rsid w:val="00551E12"/>
    <w:rsid w:val="00552B45"/>
    <w:rsid w:val="00553D54"/>
    <w:rsid w:val="00553E82"/>
    <w:rsid w:val="00554A47"/>
    <w:rsid w:val="00554B8A"/>
    <w:rsid w:val="005565C2"/>
    <w:rsid w:val="00557FA4"/>
    <w:rsid w:val="00560E01"/>
    <w:rsid w:val="005617D4"/>
    <w:rsid w:val="00562A14"/>
    <w:rsid w:val="00563094"/>
    <w:rsid w:val="0056375B"/>
    <w:rsid w:val="005639E6"/>
    <w:rsid w:val="0056521C"/>
    <w:rsid w:val="00565936"/>
    <w:rsid w:val="0056674E"/>
    <w:rsid w:val="00566A83"/>
    <w:rsid w:val="005670DF"/>
    <w:rsid w:val="0057176A"/>
    <w:rsid w:val="00572893"/>
    <w:rsid w:val="00573983"/>
    <w:rsid w:val="00574E09"/>
    <w:rsid w:val="005752F4"/>
    <w:rsid w:val="00575540"/>
    <w:rsid w:val="005755E6"/>
    <w:rsid w:val="00575AAA"/>
    <w:rsid w:val="00577996"/>
    <w:rsid w:val="00580201"/>
    <w:rsid w:val="00580F4F"/>
    <w:rsid w:val="00581A2A"/>
    <w:rsid w:val="00582896"/>
    <w:rsid w:val="00582C67"/>
    <w:rsid w:val="00583E45"/>
    <w:rsid w:val="005865D3"/>
    <w:rsid w:val="00586C04"/>
    <w:rsid w:val="00591B47"/>
    <w:rsid w:val="00591E3F"/>
    <w:rsid w:val="00595069"/>
    <w:rsid w:val="0059634C"/>
    <w:rsid w:val="00596D09"/>
    <w:rsid w:val="005A265F"/>
    <w:rsid w:val="005A3123"/>
    <w:rsid w:val="005A3A44"/>
    <w:rsid w:val="005A55F2"/>
    <w:rsid w:val="005A6FE8"/>
    <w:rsid w:val="005A7988"/>
    <w:rsid w:val="005B1002"/>
    <w:rsid w:val="005B1BF9"/>
    <w:rsid w:val="005B372D"/>
    <w:rsid w:val="005B5D60"/>
    <w:rsid w:val="005B670E"/>
    <w:rsid w:val="005B773F"/>
    <w:rsid w:val="005B77FD"/>
    <w:rsid w:val="005C0383"/>
    <w:rsid w:val="005C112C"/>
    <w:rsid w:val="005C192E"/>
    <w:rsid w:val="005C29B7"/>
    <w:rsid w:val="005C3C7C"/>
    <w:rsid w:val="005C5556"/>
    <w:rsid w:val="005C6784"/>
    <w:rsid w:val="005D19FB"/>
    <w:rsid w:val="005D388F"/>
    <w:rsid w:val="005D446C"/>
    <w:rsid w:val="005D59F5"/>
    <w:rsid w:val="005E0F00"/>
    <w:rsid w:val="005E1509"/>
    <w:rsid w:val="005E170C"/>
    <w:rsid w:val="005E30F2"/>
    <w:rsid w:val="005E3490"/>
    <w:rsid w:val="005E41CC"/>
    <w:rsid w:val="005E5286"/>
    <w:rsid w:val="005E5DB3"/>
    <w:rsid w:val="005E6995"/>
    <w:rsid w:val="005F2B1E"/>
    <w:rsid w:val="005F335B"/>
    <w:rsid w:val="005F50E8"/>
    <w:rsid w:val="005F5555"/>
    <w:rsid w:val="005F6907"/>
    <w:rsid w:val="005F75AD"/>
    <w:rsid w:val="005F7951"/>
    <w:rsid w:val="005F7DCF"/>
    <w:rsid w:val="00601313"/>
    <w:rsid w:val="00601A1F"/>
    <w:rsid w:val="0060251D"/>
    <w:rsid w:val="00603695"/>
    <w:rsid w:val="00604A20"/>
    <w:rsid w:val="00605BF0"/>
    <w:rsid w:val="0060609A"/>
    <w:rsid w:val="00606729"/>
    <w:rsid w:val="00606E95"/>
    <w:rsid w:val="00610B27"/>
    <w:rsid w:val="00610FCF"/>
    <w:rsid w:val="006114C2"/>
    <w:rsid w:val="00613959"/>
    <w:rsid w:val="00615E99"/>
    <w:rsid w:val="00617F0D"/>
    <w:rsid w:val="0062084E"/>
    <w:rsid w:val="00622CDC"/>
    <w:rsid w:val="006252F7"/>
    <w:rsid w:val="00627803"/>
    <w:rsid w:val="00627FA3"/>
    <w:rsid w:val="00630FF5"/>
    <w:rsid w:val="00634CFF"/>
    <w:rsid w:val="00634F76"/>
    <w:rsid w:val="00635CCC"/>
    <w:rsid w:val="00636644"/>
    <w:rsid w:val="00636679"/>
    <w:rsid w:val="00642692"/>
    <w:rsid w:val="00644DF0"/>
    <w:rsid w:val="006450B9"/>
    <w:rsid w:val="00647F9D"/>
    <w:rsid w:val="0065000C"/>
    <w:rsid w:val="0065113A"/>
    <w:rsid w:val="006519D6"/>
    <w:rsid w:val="00652DF6"/>
    <w:rsid w:val="00652EEC"/>
    <w:rsid w:val="00653618"/>
    <w:rsid w:val="00656322"/>
    <w:rsid w:val="0066013E"/>
    <w:rsid w:val="0066098F"/>
    <w:rsid w:val="00663140"/>
    <w:rsid w:val="00665233"/>
    <w:rsid w:val="00665951"/>
    <w:rsid w:val="00672A6E"/>
    <w:rsid w:val="00677278"/>
    <w:rsid w:val="006806B9"/>
    <w:rsid w:val="00682A81"/>
    <w:rsid w:val="00690B18"/>
    <w:rsid w:val="006923D3"/>
    <w:rsid w:val="006938FE"/>
    <w:rsid w:val="0069519E"/>
    <w:rsid w:val="00695D99"/>
    <w:rsid w:val="006965FD"/>
    <w:rsid w:val="006975CE"/>
    <w:rsid w:val="00697654"/>
    <w:rsid w:val="006A140E"/>
    <w:rsid w:val="006A376A"/>
    <w:rsid w:val="006A3F59"/>
    <w:rsid w:val="006A4D07"/>
    <w:rsid w:val="006A6293"/>
    <w:rsid w:val="006A6F05"/>
    <w:rsid w:val="006A75FE"/>
    <w:rsid w:val="006B0840"/>
    <w:rsid w:val="006B0C3E"/>
    <w:rsid w:val="006B3795"/>
    <w:rsid w:val="006B5C4A"/>
    <w:rsid w:val="006B6A7E"/>
    <w:rsid w:val="006C112A"/>
    <w:rsid w:val="006C20BD"/>
    <w:rsid w:val="006C22E6"/>
    <w:rsid w:val="006C25AE"/>
    <w:rsid w:val="006C3535"/>
    <w:rsid w:val="006C3E23"/>
    <w:rsid w:val="006C5175"/>
    <w:rsid w:val="006C57B1"/>
    <w:rsid w:val="006C6A56"/>
    <w:rsid w:val="006C6B50"/>
    <w:rsid w:val="006D01ED"/>
    <w:rsid w:val="006D11F1"/>
    <w:rsid w:val="006D18F0"/>
    <w:rsid w:val="006D1AE8"/>
    <w:rsid w:val="006D6234"/>
    <w:rsid w:val="006D6E6C"/>
    <w:rsid w:val="006D7187"/>
    <w:rsid w:val="006E007D"/>
    <w:rsid w:val="006E0708"/>
    <w:rsid w:val="006E434A"/>
    <w:rsid w:val="006E576B"/>
    <w:rsid w:val="006E60F9"/>
    <w:rsid w:val="006F02CA"/>
    <w:rsid w:val="006F0BE2"/>
    <w:rsid w:val="006F36AA"/>
    <w:rsid w:val="006F3718"/>
    <w:rsid w:val="006F374B"/>
    <w:rsid w:val="006F3C2E"/>
    <w:rsid w:val="00700852"/>
    <w:rsid w:val="00700C1D"/>
    <w:rsid w:val="007025D7"/>
    <w:rsid w:val="007026D0"/>
    <w:rsid w:val="00702A11"/>
    <w:rsid w:val="00703526"/>
    <w:rsid w:val="007036B2"/>
    <w:rsid w:val="007067D7"/>
    <w:rsid w:val="00706A46"/>
    <w:rsid w:val="00707740"/>
    <w:rsid w:val="0071029C"/>
    <w:rsid w:val="00710866"/>
    <w:rsid w:val="00710A4E"/>
    <w:rsid w:val="007120E2"/>
    <w:rsid w:val="00713DBE"/>
    <w:rsid w:val="00715351"/>
    <w:rsid w:val="00715829"/>
    <w:rsid w:val="00716CAD"/>
    <w:rsid w:val="0072004F"/>
    <w:rsid w:val="00720CA1"/>
    <w:rsid w:val="00724154"/>
    <w:rsid w:val="00724943"/>
    <w:rsid w:val="007264D3"/>
    <w:rsid w:val="0072750D"/>
    <w:rsid w:val="00730B67"/>
    <w:rsid w:val="00730DB0"/>
    <w:rsid w:val="0073266F"/>
    <w:rsid w:val="00732CFE"/>
    <w:rsid w:val="00733870"/>
    <w:rsid w:val="007341B4"/>
    <w:rsid w:val="0073582D"/>
    <w:rsid w:val="00735CA8"/>
    <w:rsid w:val="00737206"/>
    <w:rsid w:val="007376A3"/>
    <w:rsid w:val="00740923"/>
    <w:rsid w:val="0074134F"/>
    <w:rsid w:val="0074286A"/>
    <w:rsid w:val="00742938"/>
    <w:rsid w:val="0074327D"/>
    <w:rsid w:val="00745CC8"/>
    <w:rsid w:val="00745E97"/>
    <w:rsid w:val="00746EF4"/>
    <w:rsid w:val="00746EF9"/>
    <w:rsid w:val="007476EB"/>
    <w:rsid w:val="0075251B"/>
    <w:rsid w:val="0075283D"/>
    <w:rsid w:val="00752DF1"/>
    <w:rsid w:val="00753245"/>
    <w:rsid w:val="00755036"/>
    <w:rsid w:val="00756735"/>
    <w:rsid w:val="00760EF9"/>
    <w:rsid w:val="007617CC"/>
    <w:rsid w:val="00762080"/>
    <w:rsid w:val="00763D9C"/>
    <w:rsid w:val="00764C1C"/>
    <w:rsid w:val="007650F6"/>
    <w:rsid w:val="0077052B"/>
    <w:rsid w:val="00773985"/>
    <w:rsid w:val="007740E9"/>
    <w:rsid w:val="00776419"/>
    <w:rsid w:val="007764AD"/>
    <w:rsid w:val="00776692"/>
    <w:rsid w:val="00776CF7"/>
    <w:rsid w:val="00777833"/>
    <w:rsid w:val="007816B0"/>
    <w:rsid w:val="00782D1E"/>
    <w:rsid w:val="00784D55"/>
    <w:rsid w:val="007857FC"/>
    <w:rsid w:val="00785AF2"/>
    <w:rsid w:val="00785B7A"/>
    <w:rsid w:val="00786C04"/>
    <w:rsid w:val="00787E9C"/>
    <w:rsid w:val="00790AD6"/>
    <w:rsid w:val="007910C0"/>
    <w:rsid w:val="00794B75"/>
    <w:rsid w:val="00795CBD"/>
    <w:rsid w:val="007963F2"/>
    <w:rsid w:val="00797C2C"/>
    <w:rsid w:val="00797E2D"/>
    <w:rsid w:val="007A1334"/>
    <w:rsid w:val="007A18F7"/>
    <w:rsid w:val="007A1918"/>
    <w:rsid w:val="007A2AC5"/>
    <w:rsid w:val="007A2C3F"/>
    <w:rsid w:val="007A2CBD"/>
    <w:rsid w:val="007A5361"/>
    <w:rsid w:val="007A5C83"/>
    <w:rsid w:val="007A5E2E"/>
    <w:rsid w:val="007A604D"/>
    <w:rsid w:val="007B08AB"/>
    <w:rsid w:val="007B13D2"/>
    <w:rsid w:val="007B5975"/>
    <w:rsid w:val="007B6E62"/>
    <w:rsid w:val="007B6F37"/>
    <w:rsid w:val="007B7D6D"/>
    <w:rsid w:val="007C0345"/>
    <w:rsid w:val="007C0CBA"/>
    <w:rsid w:val="007C0ECB"/>
    <w:rsid w:val="007C1778"/>
    <w:rsid w:val="007C3EA3"/>
    <w:rsid w:val="007C4949"/>
    <w:rsid w:val="007C52BB"/>
    <w:rsid w:val="007C6CBF"/>
    <w:rsid w:val="007C707B"/>
    <w:rsid w:val="007C7C2E"/>
    <w:rsid w:val="007D200E"/>
    <w:rsid w:val="007D27C8"/>
    <w:rsid w:val="007D2BD7"/>
    <w:rsid w:val="007D50F8"/>
    <w:rsid w:val="007D5B61"/>
    <w:rsid w:val="007E10AB"/>
    <w:rsid w:val="007E3B24"/>
    <w:rsid w:val="007E41D2"/>
    <w:rsid w:val="007E4267"/>
    <w:rsid w:val="007E43D7"/>
    <w:rsid w:val="007E455A"/>
    <w:rsid w:val="007E4EFE"/>
    <w:rsid w:val="007E593D"/>
    <w:rsid w:val="007E77E5"/>
    <w:rsid w:val="007F03C1"/>
    <w:rsid w:val="007F1D8D"/>
    <w:rsid w:val="007F1F80"/>
    <w:rsid w:val="007F25E2"/>
    <w:rsid w:val="007F2A26"/>
    <w:rsid w:val="007F38A5"/>
    <w:rsid w:val="007F52A5"/>
    <w:rsid w:val="007F57C4"/>
    <w:rsid w:val="007F681C"/>
    <w:rsid w:val="007F7448"/>
    <w:rsid w:val="007F7783"/>
    <w:rsid w:val="00800790"/>
    <w:rsid w:val="00803310"/>
    <w:rsid w:val="00805B86"/>
    <w:rsid w:val="00806E5A"/>
    <w:rsid w:val="008073E4"/>
    <w:rsid w:val="00807F3F"/>
    <w:rsid w:val="00810AB0"/>
    <w:rsid w:val="008114A4"/>
    <w:rsid w:val="00811C0D"/>
    <w:rsid w:val="00811ED9"/>
    <w:rsid w:val="00812C37"/>
    <w:rsid w:val="00813388"/>
    <w:rsid w:val="00813F80"/>
    <w:rsid w:val="00814372"/>
    <w:rsid w:val="00815A99"/>
    <w:rsid w:val="008173A4"/>
    <w:rsid w:val="00820097"/>
    <w:rsid w:val="00820B8B"/>
    <w:rsid w:val="00822592"/>
    <w:rsid w:val="00822C75"/>
    <w:rsid w:val="00825D64"/>
    <w:rsid w:val="00825D94"/>
    <w:rsid w:val="008272DC"/>
    <w:rsid w:val="008278F0"/>
    <w:rsid w:val="00830B82"/>
    <w:rsid w:val="00831106"/>
    <w:rsid w:val="008328CA"/>
    <w:rsid w:val="00833A4C"/>
    <w:rsid w:val="00836055"/>
    <w:rsid w:val="008367C3"/>
    <w:rsid w:val="008368DD"/>
    <w:rsid w:val="00837271"/>
    <w:rsid w:val="008403D9"/>
    <w:rsid w:val="00841013"/>
    <w:rsid w:val="00841A72"/>
    <w:rsid w:val="00843BA2"/>
    <w:rsid w:val="00845A23"/>
    <w:rsid w:val="00846180"/>
    <w:rsid w:val="008473A0"/>
    <w:rsid w:val="00847463"/>
    <w:rsid w:val="00847990"/>
    <w:rsid w:val="0085104A"/>
    <w:rsid w:val="00852509"/>
    <w:rsid w:val="008529C7"/>
    <w:rsid w:val="00853F2D"/>
    <w:rsid w:val="00854F0D"/>
    <w:rsid w:val="00855C40"/>
    <w:rsid w:val="00856CDF"/>
    <w:rsid w:val="008609C0"/>
    <w:rsid w:val="00863E1E"/>
    <w:rsid w:val="008640D9"/>
    <w:rsid w:val="008642D3"/>
    <w:rsid w:val="00866AEE"/>
    <w:rsid w:val="008700F1"/>
    <w:rsid w:val="008706E3"/>
    <w:rsid w:val="008706EB"/>
    <w:rsid w:val="00871B8B"/>
    <w:rsid w:val="008741BD"/>
    <w:rsid w:val="008742A3"/>
    <w:rsid w:val="008744C1"/>
    <w:rsid w:val="008761CA"/>
    <w:rsid w:val="00877639"/>
    <w:rsid w:val="00880E0D"/>
    <w:rsid w:val="00880E35"/>
    <w:rsid w:val="00880EA1"/>
    <w:rsid w:val="00881DFC"/>
    <w:rsid w:val="0088236B"/>
    <w:rsid w:val="00885980"/>
    <w:rsid w:val="00885E2B"/>
    <w:rsid w:val="0089007D"/>
    <w:rsid w:val="008922D5"/>
    <w:rsid w:val="0089268D"/>
    <w:rsid w:val="00892722"/>
    <w:rsid w:val="00893DD0"/>
    <w:rsid w:val="0089662F"/>
    <w:rsid w:val="008966BF"/>
    <w:rsid w:val="00896E3C"/>
    <w:rsid w:val="0089734A"/>
    <w:rsid w:val="00897A28"/>
    <w:rsid w:val="008A02A8"/>
    <w:rsid w:val="008A0561"/>
    <w:rsid w:val="008A119E"/>
    <w:rsid w:val="008A2816"/>
    <w:rsid w:val="008A2977"/>
    <w:rsid w:val="008A4149"/>
    <w:rsid w:val="008A465C"/>
    <w:rsid w:val="008A481A"/>
    <w:rsid w:val="008A4E56"/>
    <w:rsid w:val="008B0B2B"/>
    <w:rsid w:val="008B0C3E"/>
    <w:rsid w:val="008B141B"/>
    <w:rsid w:val="008B1BD1"/>
    <w:rsid w:val="008B2B41"/>
    <w:rsid w:val="008C00A7"/>
    <w:rsid w:val="008C0BFE"/>
    <w:rsid w:val="008D02DD"/>
    <w:rsid w:val="008D0CAB"/>
    <w:rsid w:val="008D18E8"/>
    <w:rsid w:val="008D2094"/>
    <w:rsid w:val="008D2407"/>
    <w:rsid w:val="008D2DC7"/>
    <w:rsid w:val="008D5A04"/>
    <w:rsid w:val="008E08A2"/>
    <w:rsid w:val="008E1785"/>
    <w:rsid w:val="008E2427"/>
    <w:rsid w:val="008E300F"/>
    <w:rsid w:val="008E5568"/>
    <w:rsid w:val="008E776F"/>
    <w:rsid w:val="008F044E"/>
    <w:rsid w:val="008F1F46"/>
    <w:rsid w:val="008F2D28"/>
    <w:rsid w:val="008F31AB"/>
    <w:rsid w:val="008F36FE"/>
    <w:rsid w:val="008F48D2"/>
    <w:rsid w:val="008F5941"/>
    <w:rsid w:val="008F60D4"/>
    <w:rsid w:val="008F73FB"/>
    <w:rsid w:val="0090149B"/>
    <w:rsid w:val="00902C82"/>
    <w:rsid w:val="00904D9C"/>
    <w:rsid w:val="0090587A"/>
    <w:rsid w:val="00905B72"/>
    <w:rsid w:val="0090678A"/>
    <w:rsid w:val="00906C41"/>
    <w:rsid w:val="00912867"/>
    <w:rsid w:val="00913CF0"/>
    <w:rsid w:val="009140A8"/>
    <w:rsid w:val="00914833"/>
    <w:rsid w:val="00914969"/>
    <w:rsid w:val="00921C48"/>
    <w:rsid w:val="00921C56"/>
    <w:rsid w:val="00923218"/>
    <w:rsid w:val="00923266"/>
    <w:rsid w:val="009236CC"/>
    <w:rsid w:val="00926CE0"/>
    <w:rsid w:val="0092770C"/>
    <w:rsid w:val="009303D5"/>
    <w:rsid w:val="009305AC"/>
    <w:rsid w:val="0093130E"/>
    <w:rsid w:val="009313C9"/>
    <w:rsid w:val="009319DA"/>
    <w:rsid w:val="00932D19"/>
    <w:rsid w:val="00932FA6"/>
    <w:rsid w:val="0093479D"/>
    <w:rsid w:val="00935A5A"/>
    <w:rsid w:val="00935ADF"/>
    <w:rsid w:val="00936361"/>
    <w:rsid w:val="00940A60"/>
    <w:rsid w:val="00940EB4"/>
    <w:rsid w:val="00941B79"/>
    <w:rsid w:val="00941D96"/>
    <w:rsid w:val="009438ED"/>
    <w:rsid w:val="0094423B"/>
    <w:rsid w:val="009464BA"/>
    <w:rsid w:val="0094656E"/>
    <w:rsid w:val="00952AC1"/>
    <w:rsid w:val="00952F99"/>
    <w:rsid w:val="009533A0"/>
    <w:rsid w:val="0095519D"/>
    <w:rsid w:val="00955C88"/>
    <w:rsid w:val="00956011"/>
    <w:rsid w:val="0095643E"/>
    <w:rsid w:val="00957654"/>
    <w:rsid w:val="00957EF3"/>
    <w:rsid w:val="00960FFE"/>
    <w:rsid w:val="00962291"/>
    <w:rsid w:val="00963991"/>
    <w:rsid w:val="00963A1F"/>
    <w:rsid w:val="00963F1A"/>
    <w:rsid w:val="009672B8"/>
    <w:rsid w:val="00967BEF"/>
    <w:rsid w:val="00970A99"/>
    <w:rsid w:val="00972582"/>
    <w:rsid w:val="00972D61"/>
    <w:rsid w:val="00973291"/>
    <w:rsid w:val="00973E25"/>
    <w:rsid w:val="009743C4"/>
    <w:rsid w:val="00974DE4"/>
    <w:rsid w:val="00975C23"/>
    <w:rsid w:val="0097628A"/>
    <w:rsid w:val="00977F07"/>
    <w:rsid w:val="00980B6F"/>
    <w:rsid w:val="00980D04"/>
    <w:rsid w:val="009822B4"/>
    <w:rsid w:val="00982623"/>
    <w:rsid w:val="0098476F"/>
    <w:rsid w:val="00984EDC"/>
    <w:rsid w:val="009850F4"/>
    <w:rsid w:val="009903D1"/>
    <w:rsid w:val="009914C6"/>
    <w:rsid w:val="0099156D"/>
    <w:rsid w:val="00997C61"/>
    <w:rsid w:val="009A0862"/>
    <w:rsid w:val="009A34C1"/>
    <w:rsid w:val="009A457F"/>
    <w:rsid w:val="009B43BA"/>
    <w:rsid w:val="009C11D0"/>
    <w:rsid w:val="009C1323"/>
    <w:rsid w:val="009C1EA2"/>
    <w:rsid w:val="009C229B"/>
    <w:rsid w:val="009C2A38"/>
    <w:rsid w:val="009C487E"/>
    <w:rsid w:val="009C48CC"/>
    <w:rsid w:val="009C5272"/>
    <w:rsid w:val="009C59F3"/>
    <w:rsid w:val="009C6903"/>
    <w:rsid w:val="009D3528"/>
    <w:rsid w:val="009D3E95"/>
    <w:rsid w:val="009D57F4"/>
    <w:rsid w:val="009D69C5"/>
    <w:rsid w:val="009E2722"/>
    <w:rsid w:val="009E4499"/>
    <w:rsid w:val="009E46E9"/>
    <w:rsid w:val="009F06F4"/>
    <w:rsid w:val="009F2F45"/>
    <w:rsid w:val="009F3DD3"/>
    <w:rsid w:val="009F4439"/>
    <w:rsid w:val="009F48BE"/>
    <w:rsid w:val="009F57C3"/>
    <w:rsid w:val="009F5D0C"/>
    <w:rsid w:val="009F70E1"/>
    <w:rsid w:val="009F7A6D"/>
    <w:rsid w:val="009F7E76"/>
    <w:rsid w:val="009F7ED8"/>
    <w:rsid w:val="00A02EFA"/>
    <w:rsid w:val="00A02F54"/>
    <w:rsid w:val="00A03865"/>
    <w:rsid w:val="00A04CD0"/>
    <w:rsid w:val="00A04FB8"/>
    <w:rsid w:val="00A05106"/>
    <w:rsid w:val="00A05CBC"/>
    <w:rsid w:val="00A05FFD"/>
    <w:rsid w:val="00A0625C"/>
    <w:rsid w:val="00A06799"/>
    <w:rsid w:val="00A072EA"/>
    <w:rsid w:val="00A11102"/>
    <w:rsid w:val="00A12C58"/>
    <w:rsid w:val="00A1420F"/>
    <w:rsid w:val="00A14802"/>
    <w:rsid w:val="00A14C6C"/>
    <w:rsid w:val="00A15A8A"/>
    <w:rsid w:val="00A2052E"/>
    <w:rsid w:val="00A213BA"/>
    <w:rsid w:val="00A22379"/>
    <w:rsid w:val="00A249D6"/>
    <w:rsid w:val="00A24E9D"/>
    <w:rsid w:val="00A26814"/>
    <w:rsid w:val="00A30982"/>
    <w:rsid w:val="00A311BF"/>
    <w:rsid w:val="00A325F8"/>
    <w:rsid w:val="00A3292A"/>
    <w:rsid w:val="00A32B73"/>
    <w:rsid w:val="00A3690C"/>
    <w:rsid w:val="00A36F21"/>
    <w:rsid w:val="00A40FEB"/>
    <w:rsid w:val="00A4105E"/>
    <w:rsid w:val="00A43C56"/>
    <w:rsid w:val="00A44261"/>
    <w:rsid w:val="00A442A9"/>
    <w:rsid w:val="00A45305"/>
    <w:rsid w:val="00A45996"/>
    <w:rsid w:val="00A459E4"/>
    <w:rsid w:val="00A47EA0"/>
    <w:rsid w:val="00A508F5"/>
    <w:rsid w:val="00A512E7"/>
    <w:rsid w:val="00A51B13"/>
    <w:rsid w:val="00A54B68"/>
    <w:rsid w:val="00A55D13"/>
    <w:rsid w:val="00A5626F"/>
    <w:rsid w:val="00A56C93"/>
    <w:rsid w:val="00A570EF"/>
    <w:rsid w:val="00A603FC"/>
    <w:rsid w:val="00A61630"/>
    <w:rsid w:val="00A61888"/>
    <w:rsid w:val="00A63701"/>
    <w:rsid w:val="00A6558B"/>
    <w:rsid w:val="00A65C8C"/>
    <w:rsid w:val="00A662CC"/>
    <w:rsid w:val="00A67CCA"/>
    <w:rsid w:val="00A70939"/>
    <w:rsid w:val="00A70DA6"/>
    <w:rsid w:val="00A7208B"/>
    <w:rsid w:val="00A726DF"/>
    <w:rsid w:val="00A72D61"/>
    <w:rsid w:val="00A738A4"/>
    <w:rsid w:val="00A74676"/>
    <w:rsid w:val="00A770EB"/>
    <w:rsid w:val="00A84DFC"/>
    <w:rsid w:val="00A85BA2"/>
    <w:rsid w:val="00A862E3"/>
    <w:rsid w:val="00A86368"/>
    <w:rsid w:val="00A86675"/>
    <w:rsid w:val="00A87564"/>
    <w:rsid w:val="00A876E7"/>
    <w:rsid w:val="00A87B5C"/>
    <w:rsid w:val="00A87E8F"/>
    <w:rsid w:val="00A92895"/>
    <w:rsid w:val="00A92A7B"/>
    <w:rsid w:val="00A94CC3"/>
    <w:rsid w:val="00A9676C"/>
    <w:rsid w:val="00A96804"/>
    <w:rsid w:val="00A97111"/>
    <w:rsid w:val="00A9763E"/>
    <w:rsid w:val="00AA1967"/>
    <w:rsid w:val="00AA1AFD"/>
    <w:rsid w:val="00AA4073"/>
    <w:rsid w:val="00AA4606"/>
    <w:rsid w:val="00AA535C"/>
    <w:rsid w:val="00AA57FE"/>
    <w:rsid w:val="00AA5C41"/>
    <w:rsid w:val="00AA774A"/>
    <w:rsid w:val="00AA78F6"/>
    <w:rsid w:val="00AA7A39"/>
    <w:rsid w:val="00AB03A9"/>
    <w:rsid w:val="00AB0782"/>
    <w:rsid w:val="00AB245B"/>
    <w:rsid w:val="00AB24FE"/>
    <w:rsid w:val="00AB37A2"/>
    <w:rsid w:val="00AB4A53"/>
    <w:rsid w:val="00AB4C50"/>
    <w:rsid w:val="00AB53DA"/>
    <w:rsid w:val="00AB5411"/>
    <w:rsid w:val="00AB5BF5"/>
    <w:rsid w:val="00AB6ACA"/>
    <w:rsid w:val="00AB6D68"/>
    <w:rsid w:val="00AB74FC"/>
    <w:rsid w:val="00AB77C7"/>
    <w:rsid w:val="00AC221C"/>
    <w:rsid w:val="00AC265A"/>
    <w:rsid w:val="00AC2F46"/>
    <w:rsid w:val="00AC382B"/>
    <w:rsid w:val="00AC46B5"/>
    <w:rsid w:val="00AC496F"/>
    <w:rsid w:val="00AC6F05"/>
    <w:rsid w:val="00AC7AC1"/>
    <w:rsid w:val="00AD213F"/>
    <w:rsid w:val="00AD59AC"/>
    <w:rsid w:val="00AD5BF0"/>
    <w:rsid w:val="00AD6B18"/>
    <w:rsid w:val="00AD710B"/>
    <w:rsid w:val="00AE077E"/>
    <w:rsid w:val="00AE0A68"/>
    <w:rsid w:val="00AE205C"/>
    <w:rsid w:val="00AE39F1"/>
    <w:rsid w:val="00AF0999"/>
    <w:rsid w:val="00AF1B06"/>
    <w:rsid w:val="00AF4060"/>
    <w:rsid w:val="00AF4D70"/>
    <w:rsid w:val="00AF4EFA"/>
    <w:rsid w:val="00B01571"/>
    <w:rsid w:val="00B01923"/>
    <w:rsid w:val="00B01B21"/>
    <w:rsid w:val="00B01E66"/>
    <w:rsid w:val="00B02783"/>
    <w:rsid w:val="00B029AC"/>
    <w:rsid w:val="00B03441"/>
    <w:rsid w:val="00B03943"/>
    <w:rsid w:val="00B03A75"/>
    <w:rsid w:val="00B04F25"/>
    <w:rsid w:val="00B0533C"/>
    <w:rsid w:val="00B05FA3"/>
    <w:rsid w:val="00B06094"/>
    <w:rsid w:val="00B07B87"/>
    <w:rsid w:val="00B12C73"/>
    <w:rsid w:val="00B143AA"/>
    <w:rsid w:val="00B14552"/>
    <w:rsid w:val="00B158F4"/>
    <w:rsid w:val="00B15B4F"/>
    <w:rsid w:val="00B15E02"/>
    <w:rsid w:val="00B16D43"/>
    <w:rsid w:val="00B16E4B"/>
    <w:rsid w:val="00B1736C"/>
    <w:rsid w:val="00B17F90"/>
    <w:rsid w:val="00B20507"/>
    <w:rsid w:val="00B2296C"/>
    <w:rsid w:val="00B2418C"/>
    <w:rsid w:val="00B241C1"/>
    <w:rsid w:val="00B24347"/>
    <w:rsid w:val="00B25137"/>
    <w:rsid w:val="00B272E3"/>
    <w:rsid w:val="00B3175E"/>
    <w:rsid w:val="00B33388"/>
    <w:rsid w:val="00B33B1B"/>
    <w:rsid w:val="00B34C4D"/>
    <w:rsid w:val="00B35E59"/>
    <w:rsid w:val="00B37A83"/>
    <w:rsid w:val="00B40134"/>
    <w:rsid w:val="00B404E4"/>
    <w:rsid w:val="00B41D0C"/>
    <w:rsid w:val="00B43B05"/>
    <w:rsid w:val="00B45715"/>
    <w:rsid w:val="00B467F7"/>
    <w:rsid w:val="00B5034C"/>
    <w:rsid w:val="00B50581"/>
    <w:rsid w:val="00B50AB9"/>
    <w:rsid w:val="00B51673"/>
    <w:rsid w:val="00B51814"/>
    <w:rsid w:val="00B5198E"/>
    <w:rsid w:val="00B521DB"/>
    <w:rsid w:val="00B552D0"/>
    <w:rsid w:val="00B57F70"/>
    <w:rsid w:val="00B61F30"/>
    <w:rsid w:val="00B61FE2"/>
    <w:rsid w:val="00B62D99"/>
    <w:rsid w:val="00B63076"/>
    <w:rsid w:val="00B67935"/>
    <w:rsid w:val="00B71B8F"/>
    <w:rsid w:val="00B71D96"/>
    <w:rsid w:val="00B72F5E"/>
    <w:rsid w:val="00B738F9"/>
    <w:rsid w:val="00B73F14"/>
    <w:rsid w:val="00B75FC5"/>
    <w:rsid w:val="00B772C8"/>
    <w:rsid w:val="00B80AC6"/>
    <w:rsid w:val="00B80D52"/>
    <w:rsid w:val="00B81272"/>
    <w:rsid w:val="00B826AC"/>
    <w:rsid w:val="00B83ABD"/>
    <w:rsid w:val="00B85394"/>
    <w:rsid w:val="00B87353"/>
    <w:rsid w:val="00B9109F"/>
    <w:rsid w:val="00B91696"/>
    <w:rsid w:val="00B91F76"/>
    <w:rsid w:val="00B92A46"/>
    <w:rsid w:val="00B92CCE"/>
    <w:rsid w:val="00B92F37"/>
    <w:rsid w:val="00B9315D"/>
    <w:rsid w:val="00B93183"/>
    <w:rsid w:val="00B951F2"/>
    <w:rsid w:val="00B97A3C"/>
    <w:rsid w:val="00BA000B"/>
    <w:rsid w:val="00BA003A"/>
    <w:rsid w:val="00BA0721"/>
    <w:rsid w:val="00BA27C8"/>
    <w:rsid w:val="00BA37BC"/>
    <w:rsid w:val="00BA3838"/>
    <w:rsid w:val="00BA5932"/>
    <w:rsid w:val="00BA59A4"/>
    <w:rsid w:val="00BA7725"/>
    <w:rsid w:val="00BB0101"/>
    <w:rsid w:val="00BB3D77"/>
    <w:rsid w:val="00BB5FB0"/>
    <w:rsid w:val="00BC0A04"/>
    <w:rsid w:val="00BC0B42"/>
    <w:rsid w:val="00BC0E1A"/>
    <w:rsid w:val="00BC1AD5"/>
    <w:rsid w:val="00BC2251"/>
    <w:rsid w:val="00BC2E6D"/>
    <w:rsid w:val="00BC74EE"/>
    <w:rsid w:val="00BD0938"/>
    <w:rsid w:val="00BD221E"/>
    <w:rsid w:val="00BD2354"/>
    <w:rsid w:val="00BD3788"/>
    <w:rsid w:val="00BD5EA4"/>
    <w:rsid w:val="00BD66B8"/>
    <w:rsid w:val="00BD7291"/>
    <w:rsid w:val="00BD7688"/>
    <w:rsid w:val="00BE03F3"/>
    <w:rsid w:val="00BE6109"/>
    <w:rsid w:val="00BE6708"/>
    <w:rsid w:val="00BE6729"/>
    <w:rsid w:val="00BF12EC"/>
    <w:rsid w:val="00BF203A"/>
    <w:rsid w:val="00BF2287"/>
    <w:rsid w:val="00BF2EB2"/>
    <w:rsid w:val="00BF4D78"/>
    <w:rsid w:val="00BF640A"/>
    <w:rsid w:val="00BF67B3"/>
    <w:rsid w:val="00C0039F"/>
    <w:rsid w:val="00C0116E"/>
    <w:rsid w:val="00C02445"/>
    <w:rsid w:val="00C04693"/>
    <w:rsid w:val="00C05676"/>
    <w:rsid w:val="00C05D3B"/>
    <w:rsid w:val="00C109EF"/>
    <w:rsid w:val="00C10D63"/>
    <w:rsid w:val="00C1216F"/>
    <w:rsid w:val="00C127DA"/>
    <w:rsid w:val="00C14F03"/>
    <w:rsid w:val="00C1639B"/>
    <w:rsid w:val="00C16977"/>
    <w:rsid w:val="00C179C8"/>
    <w:rsid w:val="00C20249"/>
    <w:rsid w:val="00C22309"/>
    <w:rsid w:val="00C22634"/>
    <w:rsid w:val="00C23508"/>
    <w:rsid w:val="00C23E21"/>
    <w:rsid w:val="00C244DA"/>
    <w:rsid w:val="00C30890"/>
    <w:rsid w:val="00C30B2B"/>
    <w:rsid w:val="00C310A2"/>
    <w:rsid w:val="00C36275"/>
    <w:rsid w:val="00C43569"/>
    <w:rsid w:val="00C43C9B"/>
    <w:rsid w:val="00C44E22"/>
    <w:rsid w:val="00C4607D"/>
    <w:rsid w:val="00C462A6"/>
    <w:rsid w:val="00C46665"/>
    <w:rsid w:val="00C47190"/>
    <w:rsid w:val="00C47B2F"/>
    <w:rsid w:val="00C5012D"/>
    <w:rsid w:val="00C53DAB"/>
    <w:rsid w:val="00C542EE"/>
    <w:rsid w:val="00C5574D"/>
    <w:rsid w:val="00C56F12"/>
    <w:rsid w:val="00C57316"/>
    <w:rsid w:val="00C5748E"/>
    <w:rsid w:val="00C60EFE"/>
    <w:rsid w:val="00C6206E"/>
    <w:rsid w:val="00C629B6"/>
    <w:rsid w:val="00C637CF"/>
    <w:rsid w:val="00C64393"/>
    <w:rsid w:val="00C646A6"/>
    <w:rsid w:val="00C653B1"/>
    <w:rsid w:val="00C6540D"/>
    <w:rsid w:val="00C65BE6"/>
    <w:rsid w:val="00C67F6B"/>
    <w:rsid w:val="00C7062A"/>
    <w:rsid w:val="00C715A6"/>
    <w:rsid w:val="00C7258C"/>
    <w:rsid w:val="00C741B3"/>
    <w:rsid w:val="00C741E2"/>
    <w:rsid w:val="00C765E7"/>
    <w:rsid w:val="00C76B68"/>
    <w:rsid w:val="00C806BB"/>
    <w:rsid w:val="00C81CFA"/>
    <w:rsid w:val="00C835F7"/>
    <w:rsid w:val="00C84B81"/>
    <w:rsid w:val="00C85489"/>
    <w:rsid w:val="00C870B5"/>
    <w:rsid w:val="00C872F9"/>
    <w:rsid w:val="00C914E1"/>
    <w:rsid w:val="00C91554"/>
    <w:rsid w:val="00C915B8"/>
    <w:rsid w:val="00C92838"/>
    <w:rsid w:val="00C92BE8"/>
    <w:rsid w:val="00C93822"/>
    <w:rsid w:val="00C93AEF"/>
    <w:rsid w:val="00C94399"/>
    <w:rsid w:val="00C9532B"/>
    <w:rsid w:val="00C9595D"/>
    <w:rsid w:val="00C9736C"/>
    <w:rsid w:val="00C97455"/>
    <w:rsid w:val="00CA0827"/>
    <w:rsid w:val="00CA0FD9"/>
    <w:rsid w:val="00CA1591"/>
    <w:rsid w:val="00CA1A81"/>
    <w:rsid w:val="00CA282A"/>
    <w:rsid w:val="00CA2AEC"/>
    <w:rsid w:val="00CA320F"/>
    <w:rsid w:val="00CA4A44"/>
    <w:rsid w:val="00CA6001"/>
    <w:rsid w:val="00CA64C7"/>
    <w:rsid w:val="00CA7822"/>
    <w:rsid w:val="00CB0628"/>
    <w:rsid w:val="00CB19AF"/>
    <w:rsid w:val="00CB1C29"/>
    <w:rsid w:val="00CB1ED3"/>
    <w:rsid w:val="00CB290E"/>
    <w:rsid w:val="00CB4785"/>
    <w:rsid w:val="00CB7A9C"/>
    <w:rsid w:val="00CC06C6"/>
    <w:rsid w:val="00CC1E24"/>
    <w:rsid w:val="00CC3E9E"/>
    <w:rsid w:val="00CC493C"/>
    <w:rsid w:val="00CC5325"/>
    <w:rsid w:val="00CC54E4"/>
    <w:rsid w:val="00CC5CDE"/>
    <w:rsid w:val="00CC6085"/>
    <w:rsid w:val="00CC703D"/>
    <w:rsid w:val="00CC72FA"/>
    <w:rsid w:val="00CC7684"/>
    <w:rsid w:val="00CD04BF"/>
    <w:rsid w:val="00CD0A5B"/>
    <w:rsid w:val="00CD18FF"/>
    <w:rsid w:val="00CD2A67"/>
    <w:rsid w:val="00CD412D"/>
    <w:rsid w:val="00CE098D"/>
    <w:rsid w:val="00CE31A0"/>
    <w:rsid w:val="00CE43FF"/>
    <w:rsid w:val="00CE5B0E"/>
    <w:rsid w:val="00CE5ECB"/>
    <w:rsid w:val="00CE7518"/>
    <w:rsid w:val="00CE7787"/>
    <w:rsid w:val="00CF2545"/>
    <w:rsid w:val="00CF3DA9"/>
    <w:rsid w:val="00CF439E"/>
    <w:rsid w:val="00CF66DC"/>
    <w:rsid w:val="00CF6A08"/>
    <w:rsid w:val="00D0093F"/>
    <w:rsid w:val="00D02324"/>
    <w:rsid w:val="00D03E59"/>
    <w:rsid w:val="00D03F73"/>
    <w:rsid w:val="00D04F3F"/>
    <w:rsid w:val="00D0555F"/>
    <w:rsid w:val="00D05AD6"/>
    <w:rsid w:val="00D07885"/>
    <w:rsid w:val="00D10A23"/>
    <w:rsid w:val="00D10C21"/>
    <w:rsid w:val="00D115BB"/>
    <w:rsid w:val="00D11BEC"/>
    <w:rsid w:val="00D1219E"/>
    <w:rsid w:val="00D12C02"/>
    <w:rsid w:val="00D171A5"/>
    <w:rsid w:val="00D171EB"/>
    <w:rsid w:val="00D17B2D"/>
    <w:rsid w:val="00D20091"/>
    <w:rsid w:val="00D21A5D"/>
    <w:rsid w:val="00D21EFA"/>
    <w:rsid w:val="00D23DB5"/>
    <w:rsid w:val="00D2480E"/>
    <w:rsid w:val="00D254CB"/>
    <w:rsid w:val="00D2581C"/>
    <w:rsid w:val="00D269F0"/>
    <w:rsid w:val="00D27997"/>
    <w:rsid w:val="00D27D44"/>
    <w:rsid w:val="00D30896"/>
    <w:rsid w:val="00D32AC2"/>
    <w:rsid w:val="00D32C15"/>
    <w:rsid w:val="00D332B8"/>
    <w:rsid w:val="00D332EE"/>
    <w:rsid w:val="00D33330"/>
    <w:rsid w:val="00D35DA4"/>
    <w:rsid w:val="00D36CAE"/>
    <w:rsid w:val="00D37217"/>
    <w:rsid w:val="00D37E95"/>
    <w:rsid w:val="00D4016E"/>
    <w:rsid w:val="00D40559"/>
    <w:rsid w:val="00D40973"/>
    <w:rsid w:val="00D41B48"/>
    <w:rsid w:val="00D4239E"/>
    <w:rsid w:val="00D42832"/>
    <w:rsid w:val="00D458EC"/>
    <w:rsid w:val="00D4628B"/>
    <w:rsid w:val="00D4682F"/>
    <w:rsid w:val="00D46901"/>
    <w:rsid w:val="00D4778E"/>
    <w:rsid w:val="00D516AC"/>
    <w:rsid w:val="00D5431D"/>
    <w:rsid w:val="00D54963"/>
    <w:rsid w:val="00D549F7"/>
    <w:rsid w:val="00D571B3"/>
    <w:rsid w:val="00D6071E"/>
    <w:rsid w:val="00D60CB9"/>
    <w:rsid w:val="00D617BE"/>
    <w:rsid w:val="00D62E60"/>
    <w:rsid w:val="00D62F3F"/>
    <w:rsid w:val="00D62FFD"/>
    <w:rsid w:val="00D63330"/>
    <w:rsid w:val="00D6443F"/>
    <w:rsid w:val="00D64618"/>
    <w:rsid w:val="00D64B0E"/>
    <w:rsid w:val="00D64B34"/>
    <w:rsid w:val="00D6581F"/>
    <w:rsid w:val="00D66292"/>
    <w:rsid w:val="00D7043B"/>
    <w:rsid w:val="00D73325"/>
    <w:rsid w:val="00D7455D"/>
    <w:rsid w:val="00D75606"/>
    <w:rsid w:val="00D77D9E"/>
    <w:rsid w:val="00D804DC"/>
    <w:rsid w:val="00D8065B"/>
    <w:rsid w:val="00D80777"/>
    <w:rsid w:val="00D80FFC"/>
    <w:rsid w:val="00D84716"/>
    <w:rsid w:val="00D84E4B"/>
    <w:rsid w:val="00D86C79"/>
    <w:rsid w:val="00D870D3"/>
    <w:rsid w:val="00D87925"/>
    <w:rsid w:val="00D87F82"/>
    <w:rsid w:val="00D90156"/>
    <w:rsid w:val="00D90F63"/>
    <w:rsid w:val="00D92847"/>
    <w:rsid w:val="00D93A55"/>
    <w:rsid w:val="00D9462E"/>
    <w:rsid w:val="00D95807"/>
    <w:rsid w:val="00D9694F"/>
    <w:rsid w:val="00DA09A8"/>
    <w:rsid w:val="00DA37A5"/>
    <w:rsid w:val="00DA58F5"/>
    <w:rsid w:val="00DA6343"/>
    <w:rsid w:val="00DA6387"/>
    <w:rsid w:val="00DA7954"/>
    <w:rsid w:val="00DB0222"/>
    <w:rsid w:val="00DB0769"/>
    <w:rsid w:val="00DB07FA"/>
    <w:rsid w:val="00DB29B1"/>
    <w:rsid w:val="00DB32B5"/>
    <w:rsid w:val="00DB7231"/>
    <w:rsid w:val="00DC12E8"/>
    <w:rsid w:val="00DC1C82"/>
    <w:rsid w:val="00DC2F8B"/>
    <w:rsid w:val="00DC6214"/>
    <w:rsid w:val="00DC6989"/>
    <w:rsid w:val="00DD29B4"/>
    <w:rsid w:val="00DD41B2"/>
    <w:rsid w:val="00DD52CA"/>
    <w:rsid w:val="00DD5763"/>
    <w:rsid w:val="00DD6D14"/>
    <w:rsid w:val="00DD770C"/>
    <w:rsid w:val="00DE062C"/>
    <w:rsid w:val="00DE4777"/>
    <w:rsid w:val="00DE5C24"/>
    <w:rsid w:val="00DE5E90"/>
    <w:rsid w:val="00DE64C9"/>
    <w:rsid w:val="00DE70BC"/>
    <w:rsid w:val="00DE7425"/>
    <w:rsid w:val="00DF0612"/>
    <w:rsid w:val="00DF0A37"/>
    <w:rsid w:val="00DF11E8"/>
    <w:rsid w:val="00DF2C2A"/>
    <w:rsid w:val="00DF5388"/>
    <w:rsid w:val="00DF6C86"/>
    <w:rsid w:val="00E00076"/>
    <w:rsid w:val="00E001D5"/>
    <w:rsid w:val="00E01C59"/>
    <w:rsid w:val="00E02375"/>
    <w:rsid w:val="00E04082"/>
    <w:rsid w:val="00E078E6"/>
    <w:rsid w:val="00E10680"/>
    <w:rsid w:val="00E106B3"/>
    <w:rsid w:val="00E10E7B"/>
    <w:rsid w:val="00E11239"/>
    <w:rsid w:val="00E11A1C"/>
    <w:rsid w:val="00E132B7"/>
    <w:rsid w:val="00E133FF"/>
    <w:rsid w:val="00E20BB1"/>
    <w:rsid w:val="00E21586"/>
    <w:rsid w:val="00E238D3"/>
    <w:rsid w:val="00E24164"/>
    <w:rsid w:val="00E24A02"/>
    <w:rsid w:val="00E25447"/>
    <w:rsid w:val="00E25F95"/>
    <w:rsid w:val="00E26975"/>
    <w:rsid w:val="00E271E3"/>
    <w:rsid w:val="00E27B82"/>
    <w:rsid w:val="00E32727"/>
    <w:rsid w:val="00E32F56"/>
    <w:rsid w:val="00E334AF"/>
    <w:rsid w:val="00E33B02"/>
    <w:rsid w:val="00E33DCB"/>
    <w:rsid w:val="00E341AD"/>
    <w:rsid w:val="00E34F7F"/>
    <w:rsid w:val="00E37352"/>
    <w:rsid w:val="00E37528"/>
    <w:rsid w:val="00E412C6"/>
    <w:rsid w:val="00E423A4"/>
    <w:rsid w:val="00E42F44"/>
    <w:rsid w:val="00E44C7C"/>
    <w:rsid w:val="00E457C3"/>
    <w:rsid w:val="00E479E2"/>
    <w:rsid w:val="00E503DB"/>
    <w:rsid w:val="00E515F2"/>
    <w:rsid w:val="00E5237B"/>
    <w:rsid w:val="00E53506"/>
    <w:rsid w:val="00E55805"/>
    <w:rsid w:val="00E562BF"/>
    <w:rsid w:val="00E5647F"/>
    <w:rsid w:val="00E5710E"/>
    <w:rsid w:val="00E578FD"/>
    <w:rsid w:val="00E6070B"/>
    <w:rsid w:val="00E63453"/>
    <w:rsid w:val="00E63621"/>
    <w:rsid w:val="00E63AEB"/>
    <w:rsid w:val="00E6519E"/>
    <w:rsid w:val="00E6526C"/>
    <w:rsid w:val="00E658C6"/>
    <w:rsid w:val="00E65C95"/>
    <w:rsid w:val="00E720F1"/>
    <w:rsid w:val="00E7287C"/>
    <w:rsid w:val="00E72D34"/>
    <w:rsid w:val="00E739DA"/>
    <w:rsid w:val="00E75E59"/>
    <w:rsid w:val="00E775FA"/>
    <w:rsid w:val="00E82103"/>
    <w:rsid w:val="00E82555"/>
    <w:rsid w:val="00E8351F"/>
    <w:rsid w:val="00E8560F"/>
    <w:rsid w:val="00E86A82"/>
    <w:rsid w:val="00E87958"/>
    <w:rsid w:val="00E87FF4"/>
    <w:rsid w:val="00E90BDB"/>
    <w:rsid w:val="00E90F5B"/>
    <w:rsid w:val="00E91562"/>
    <w:rsid w:val="00E9171F"/>
    <w:rsid w:val="00E91C71"/>
    <w:rsid w:val="00E91DE4"/>
    <w:rsid w:val="00E95967"/>
    <w:rsid w:val="00E95FE7"/>
    <w:rsid w:val="00E974EA"/>
    <w:rsid w:val="00EA079A"/>
    <w:rsid w:val="00EA140B"/>
    <w:rsid w:val="00EA2C68"/>
    <w:rsid w:val="00EA3332"/>
    <w:rsid w:val="00EA5641"/>
    <w:rsid w:val="00EA782F"/>
    <w:rsid w:val="00EB0E0E"/>
    <w:rsid w:val="00EB0EB1"/>
    <w:rsid w:val="00EB1A7C"/>
    <w:rsid w:val="00EB287D"/>
    <w:rsid w:val="00EB3259"/>
    <w:rsid w:val="00EB4277"/>
    <w:rsid w:val="00EB4369"/>
    <w:rsid w:val="00EB45C8"/>
    <w:rsid w:val="00EB4CFB"/>
    <w:rsid w:val="00EB5957"/>
    <w:rsid w:val="00EB620C"/>
    <w:rsid w:val="00EB63CE"/>
    <w:rsid w:val="00EB64F5"/>
    <w:rsid w:val="00EB7A18"/>
    <w:rsid w:val="00EB7CD1"/>
    <w:rsid w:val="00EC036D"/>
    <w:rsid w:val="00EC0D27"/>
    <w:rsid w:val="00EC1366"/>
    <w:rsid w:val="00EC2193"/>
    <w:rsid w:val="00EC27EE"/>
    <w:rsid w:val="00EC2A87"/>
    <w:rsid w:val="00EC2DC8"/>
    <w:rsid w:val="00EC37B9"/>
    <w:rsid w:val="00EC47F8"/>
    <w:rsid w:val="00ED1764"/>
    <w:rsid w:val="00ED2109"/>
    <w:rsid w:val="00ED31FE"/>
    <w:rsid w:val="00ED3899"/>
    <w:rsid w:val="00ED3CB2"/>
    <w:rsid w:val="00ED4BBE"/>
    <w:rsid w:val="00ED51E0"/>
    <w:rsid w:val="00ED58BF"/>
    <w:rsid w:val="00ED650B"/>
    <w:rsid w:val="00ED7B16"/>
    <w:rsid w:val="00EE09F6"/>
    <w:rsid w:val="00EF138B"/>
    <w:rsid w:val="00EF1EC1"/>
    <w:rsid w:val="00EF2A6F"/>
    <w:rsid w:val="00EF3524"/>
    <w:rsid w:val="00EF3B57"/>
    <w:rsid w:val="00EF5F70"/>
    <w:rsid w:val="00EF6503"/>
    <w:rsid w:val="00EF758E"/>
    <w:rsid w:val="00EF795A"/>
    <w:rsid w:val="00F01771"/>
    <w:rsid w:val="00F04ED2"/>
    <w:rsid w:val="00F06F6F"/>
    <w:rsid w:val="00F06FB3"/>
    <w:rsid w:val="00F07865"/>
    <w:rsid w:val="00F1072F"/>
    <w:rsid w:val="00F10C39"/>
    <w:rsid w:val="00F10F02"/>
    <w:rsid w:val="00F13113"/>
    <w:rsid w:val="00F13497"/>
    <w:rsid w:val="00F13E65"/>
    <w:rsid w:val="00F1565B"/>
    <w:rsid w:val="00F16E87"/>
    <w:rsid w:val="00F17CFC"/>
    <w:rsid w:val="00F21516"/>
    <w:rsid w:val="00F22128"/>
    <w:rsid w:val="00F23D3D"/>
    <w:rsid w:val="00F24030"/>
    <w:rsid w:val="00F248E5"/>
    <w:rsid w:val="00F30ED3"/>
    <w:rsid w:val="00F320E1"/>
    <w:rsid w:val="00F336DD"/>
    <w:rsid w:val="00F343F2"/>
    <w:rsid w:val="00F34FDA"/>
    <w:rsid w:val="00F35270"/>
    <w:rsid w:val="00F35978"/>
    <w:rsid w:val="00F363D7"/>
    <w:rsid w:val="00F364DC"/>
    <w:rsid w:val="00F379FC"/>
    <w:rsid w:val="00F37DFD"/>
    <w:rsid w:val="00F40083"/>
    <w:rsid w:val="00F421D5"/>
    <w:rsid w:val="00F4225C"/>
    <w:rsid w:val="00F43768"/>
    <w:rsid w:val="00F43EB8"/>
    <w:rsid w:val="00F46372"/>
    <w:rsid w:val="00F470A7"/>
    <w:rsid w:val="00F47DB0"/>
    <w:rsid w:val="00F51A14"/>
    <w:rsid w:val="00F51A28"/>
    <w:rsid w:val="00F52A68"/>
    <w:rsid w:val="00F53906"/>
    <w:rsid w:val="00F54419"/>
    <w:rsid w:val="00F54D22"/>
    <w:rsid w:val="00F60893"/>
    <w:rsid w:val="00F60BC9"/>
    <w:rsid w:val="00F60C5D"/>
    <w:rsid w:val="00F615EC"/>
    <w:rsid w:val="00F61AA8"/>
    <w:rsid w:val="00F62DBA"/>
    <w:rsid w:val="00F63E2C"/>
    <w:rsid w:val="00F63FE6"/>
    <w:rsid w:val="00F65609"/>
    <w:rsid w:val="00F65D30"/>
    <w:rsid w:val="00F65E85"/>
    <w:rsid w:val="00F67219"/>
    <w:rsid w:val="00F674D4"/>
    <w:rsid w:val="00F678E6"/>
    <w:rsid w:val="00F67A2C"/>
    <w:rsid w:val="00F67C81"/>
    <w:rsid w:val="00F70753"/>
    <w:rsid w:val="00F71A6E"/>
    <w:rsid w:val="00F71BAC"/>
    <w:rsid w:val="00F72657"/>
    <w:rsid w:val="00F72E85"/>
    <w:rsid w:val="00F73F4C"/>
    <w:rsid w:val="00F77A34"/>
    <w:rsid w:val="00F77B03"/>
    <w:rsid w:val="00F80477"/>
    <w:rsid w:val="00F8193A"/>
    <w:rsid w:val="00F82177"/>
    <w:rsid w:val="00F82F85"/>
    <w:rsid w:val="00F83350"/>
    <w:rsid w:val="00F93C30"/>
    <w:rsid w:val="00F97948"/>
    <w:rsid w:val="00F97BB1"/>
    <w:rsid w:val="00FA24D1"/>
    <w:rsid w:val="00FA372B"/>
    <w:rsid w:val="00FA6D0A"/>
    <w:rsid w:val="00FA6DD4"/>
    <w:rsid w:val="00FB1DC2"/>
    <w:rsid w:val="00FB2143"/>
    <w:rsid w:val="00FB2514"/>
    <w:rsid w:val="00FB4305"/>
    <w:rsid w:val="00FB5054"/>
    <w:rsid w:val="00FB55B9"/>
    <w:rsid w:val="00FB6003"/>
    <w:rsid w:val="00FC2C8F"/>
    <w:rsid w:val="00FC3DF0"/>
    <w:rsid w:val="00FC430C"/>
    <w:rsid w:val="00FC47ED"/>
    <w:rsid w:val="00FC4B25"/>
    <w:rsid w:val="00FC57AC"/>
    <w:rsid w:val="00FC69C9"/>
    <w:rsid w:val="00FC6FCA"/>
    <w:rsid w:val="00FD08A6"/>
    <w:rsid w:val="00FD113A"/>
    <w:rsid w:val="00FD373C"/>
    <w:rsid w:val="00FD47E2"/>
    <w:rsid w:val="00FD4C34"/>
    <w:rsid w:val="00FD5353"/>
    <w:rsid w:val="00FD5937"/>
    <w:rsid w:val="00FD67B1"/>
    <w:rsid w:val="00FE0F33"/>
    <w:rsid w:val="00FE3C3A"/>
    <w:rsid w:val="00FE4AE2"/>
    <w:rsid w:val="00FE5509"/>
    <w:rsid w:val="00FE59E8"/>
    <w:rsid w:val="00FF036E"/>
    <w:rsid w:val="00FF06CF"/>
    <w:rsid w:val="00FF0BD5"/>
    <w:rsid w:val="00FF124D"/>
    <w:rsid w:val="00FF3334"/>
    <w:rsid w:val="00FF33DB"/>
    <w:rsid w:val="00FF373F"/>
    <w:rsid w:val="00FF39CA"/>
    <w:rsid w:val="00FF4340"/>
    <w:rsid w:val="00FF6535"/>
    <w:rsid w:val="00FF76DB"/>
    <w:rsid w:val="00FF7D0B"/>
    <w:rsid w:val="0BAD3F9D"/>
    <w:rsid w:val="395016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B65D7EF"/>
  <w15:docId w15:val="{EC0B25A4-12C9-4B7B-9AB5-5ECC13798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qFormat="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F57C4"/>
    <w:pPr>
      <w:widowControl w:val="0"/>
      <w:jc w:val="both"/>
    </w:pPr>
    <w:rPr>
      <w:kern w:val="2"/>
      <w:sz w:val="21"/>
      <w:szCs w:val="22"/>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3"/>
    <w:next w:val="a4"/>
    <w:link w:val="5Char"/>
    <w:qFormat/>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uiPriority w:val="99"/>
    <w:qFormat/>
    <w:pPr>
      <w:ind w:firstLine="420"/>
    </w:pPr>
    <w:rPr>
      <w:rFonts w:ascii="Times New Roman" w:eastAsia="宋体" w:hAnsi="Times New Roman" w:cs="Times New Roman"/>
      <w:szCs w:val="20"/>
    </w:rPr>
  </w:style>
  <w:style w:type="paragraph" w:styleId="70">
    <w:name w:val="toc 7"/>
    <w:basedOn w:val="a3"/>
    <w:next w:val="a3"/>
    <w:semiHidden/>
    <w:pPr>
      <w:ind w:left="1260"/>
      <w:jc w:val="left"/>
    </w:pPr>
    <w:rPr>
      <w:rFonts w:ascii="Times New Roman" w:eastAsia="宋体" w:hAnsi="Times New Roman" w:cs="Times New Roman"/>
      <w:szCs w:val="21"/>
    </w:rPr>
  </w:style>
  <w:style w:type="paragraph" w:styleId="a8">
    <w:name w:val="caption"/>
    <w:basedOn w:val="a3"/>
    <w:next w:val="a3"/>
    <w:qFormat/>
    <w:pPr>
      <w:widowControl/>
      <w:spacing w:line="360" w:lineRule="auto"/>
      <w:ind w:firstLineChars="920" w:firstLine="1940"/>
      <w:jc w:val="left"/>
    </w:pPr>
    <w:rPr>
      <w:rFonts w:ascii="宋体" w:eastAsia="宋体" w:hAnsi="宋体" w:cs="Times New Roman"/>
      <w:b/>
      <w:bCs/>
      <w:kern w:val="0"/>
      <w:sz w:val="20"/>
      <w:szCs w:val="20"/>
    </w:rPr>
  </w:style>
  <w:style w:type="paragraph" w:styleId="a">
    <w:name w:val="List Bullet"/>
    <w:basedOn w:val="a3"/>
    <w:pPr>
      <w:numPr>
        <w:numId w:val="1"/>
      </w:numPr>
    </w:pPr>
    <w:rPr>
      <w:rFonts w:ascii="Times New Roman" w:eastAsia="宋体" w:hAnsi="Times New Roman" w:cs="Times New Roman"/>
      <w:szCs w:val="20"/>
    </w:rPr>
  </w:style>
  <w:style w:type="paragraph" w:styleId="a9">
    <w:name w:val="Document Map"/>
    <w:basedOn w:val="a3"/>
    <w:link w:val="Char0"/>
    <w:semiHidden/>
    <w:pPr>
      <w:shd w:val="clear" w:color="auto" w:fill="000080"/>
    </w:pPr>
    <w:rPr>
      <w:rFonts w:ascii="Times New Roman" w:eastAsia="宋体" w:hAnsi="Times New Roman" w:cs="Times New Roman"/>
      <w:szCs w:val="24"/>
    </w:rPr>
  </w:style>
  <w:style w:type="paragraph" w:styleId="aa">
    <w:name w:val="annotation text"/>
    <w:basedOn w:val="a3"/>
    <w:link w:val="Char1"/>
    <w:qFormat/>
    <w:pPr>
      <w:autoSpaceDE w:val="0"/>
      <w:autoSpaceDN w:val="0"/>
      <w:adjustRightInd w:val="0"/>
      <w:jc w:val="left"/>
      <w:textAlignment w:val="baseline"/>
    </w:pPr>
    <w:rPr>
      <w:rFonts w:ascii="宋体" w:eastAsia="宋体" w:hAnsi="Times New Roman" w:cs="Times New Roman"/>
      <w:kern w:val="0"/>
      <w:sz w:val="34"/>
      <w:szCs w:val="20"/>
    </w:rPr>
  </w:style>
  <w:style w:type="paragraph" w:styleId="31">
    <w:name w:val="Body Text 3"/>
    <w:basedOn w:val="a3"/>
    <w:link w:val="3Char"/>
    <w:pPr>
      <w:spacing w:after="120"/>
    </w:pPr>
    <w:rPr>
      <w:rFonts w:ascii="Times New Roman" w:eastAsia="宋体" w:hAnsi="Times New Roman" w:cs="Times New Roman"/>
      <w:sz w:val="16"/>
      <w:szCs w:val="16"/>
    </w:rPr>
  </w:style>
  <w:style w:type="paragraph" w:styleId="ab">
    <w:name w:val="Body Text"/>
    <w:basedOn w:val="a3"/>
    <w:link w:val="Char2"/>
    <w:pPr>
      <w:spacing w:line="360" w:lineRule="auto"/>
    </w:pPr>
    <w:rPr>
      <w:rFonts w:ascii="Times New Roman" w:eastAsia="宋体" w:hAnsi="Times New Roman" w:cs="Times New Roman"/>
      <w:b/>
      <w:bCs/>
      <w:sz w:val="24"/>
      <w:szCs w:val="24"/>
    </w:rPr>
  </w:style>
  <w:style w:type="paragraph" w:styleId="ac">
    <w:name w:val="Body Text Indent"/>
    <w:basedOn w:val="a3"/>
    <w:link w:val="Char3"/>
    <w:pPr>
      <w:spacing w:line="360" w:lineRule="auto"/>
      <w:ind w:firstLineChars="200" w:firstLine="420"/>
    </w:pPr>
    <w:rPr>
      <w:rFonts w:ascii="Times New Roman" w:eastAsia="宋体" w:hAnsi="Times New Roman" w:cs="Times New Roman"/>
      <w:szCs w:val="24"/>
    </w:rPr>
  </w:style>
  <w:style w:type="paragraph" w:styleId="50">
    <w:name w:val="toc 5"/>
    <w:basedOn w:val="a3"/>
    <w:next w:val="a3"/>
    <w:semiHidden/>
    <w:pPr>
      <w:ind w:left="840"/>
      <w:jc w:val="left"/>
    </w:pPr>
    <w:rPr>
      <w:rFonts w:ascii="Times New Roman" w:eastAsia="宋体" w:hAnsi="Times New Roman" w:cs="Times New Roman"/>
      <w:szCs w:val="21"/>
    </w:rPr>
  </w:style>
  <w:style w:type="paragraph" w:styleId="32">
    <w:name w:val="toc 3"/>
    <w:basedOn w:val="a3"/>
    <w:next w:val="a3"/>
    <w:semiHidden/>
    <w:pPr>
      <w:ind w:left="420"/>
      <w:jc w:val="left"/>
    </w:pPr>
    <w:rPr>
      <w:rFonts w:ascii="Times New Roman" w:eastAsia="宋体" w:hAnsi="Times New Roman" w:cs="Times New Roman"/>
      <w:i/>
      <w:iCs/>
      <w:szCs w:val="24"/>
    </w:rPr>
  </w:style>
  <w:style w:type="paragraph" w:styleId="ad">
    <w:name w:val="Plain Text"/>
    <w:basedOn w:val="a3"/>
    <w:link w:val="Char4"/>
    <w:rPr>
      <w:rFonts w:ascii="宋体" w:eastAsia="宋体" w:hAnsi="Courier New" w:cs="Times New Roman"/>
      <w:szCs w:val="20"/>
    </w:rPr>
  </w:style>
  <w:style w:type="paragraph" w:styleId="80">
    <w:name w:val="toc 8"/>
    <w:basedOn w:val="a3"/>
    <w:next w:val="a3"/>
    <w:semiHidden/>
    <w:pPr>
      <w:ind w:left="1470"/>
      <w:jc w:val="left"/>
    </w:pPr>
    <w:rPr>
      <w:rFonts w:ascii="Times New Roman" w:eastAsia="宋体" w:hAnsi="Times New Roman" w:cs="Times New Roman"/>
      <w:szCs w:val="21"/>
    </w:rPr>
  </w:style>
  <w:style w:type="paragraph" w:styleId="ae">
    <w:name w:val="Date"/>
    <w:basedOn w:val="a3"/>
    <w:next w:val="a3"/>
    <w:link w:val="Char5"/>
    <w:qFormat/>
    <w:rPr>
      <w:rFonts w:ascii="宋体" w:eastAsia="宋体" w:hAnsi="Courier New" w:cs="Times New Roman"/>
      <w:sz w:val="32"/>
      <w:szCs w:val="20"/>
    </w:rPr>
  </w:style>
  <w:style w:type="paragraph" w:styleId="20">
    <w:name w:val="Body Text Indent 2"/>
    <w:basedOn w:val="a3"/>
    <w:link w:val="2Char0"/>
    <w:pPr>
      <w:spacing w:beforeLines="50" w:afterLines="50" w:line="120" w:lineRule="auto"/>
      <w:ind w:firstLineChars="400" w:firstLine="840"/>
      <w:jc w:val="left"/>
    </w:pPr>
    <w:rPr>
      <w:rFonts w:ascii="宋体" w:eastAsia="宋体" w:hAnsi="宋体" w:cs="Times New Roman"/>
      <w:szCs w:val="24"/>
    </w:rPr>
  </w:style>
  <w:style w:type="paragraph" w:styleId="af">
    <w:name w:val="Balloon Text"/>
    <w:basedOn w:val="a3"/>
    <w:link w:val="Char6"/>
    <w:uiPriority w:val="99"/>
    <w:qFormat/>
    <w:rPr>
      <w:rFonts w:ascii="Times New Roman" w:eastAsia="宋体" w:hAnsi="Times New Roman" w:cs="Times New Roman"/>
      <w:sz w:val="18"/>
      <w:szCs w:val="18"/>
    </w:rPr>
  </w:style>
  <w:style w:type="paragraph" w:styleId="af0">
    <w:name w:val="footer"/>
    <w:basedOn w:val="a3"/>
    <w:link w:val="Char7"/>
    <w:pPr>
      <w:tabs>
        <w:tab w:val="center" w:pos="4153"/>
        <w:tab w:val="right" w:pos="8306"/>
      </w:tabs>
      <w:snapToGrid w:val="0"/>
      <w:jc w:val="left"/>
    </w:pPr>
    <w:rPr>
      <w:rFonts w:ascii="Times New Roman" w:eastAsia="宋体" w:hAnsi="Times New Roman" w:cs="Times New Roman"/>
      <w:sz w:val="18"/>
      <w:szCs w:val="18"/>
    </w:rPr>
  </w:style>
  <w:style w:type="paragraph" w:styleId="af1">
    <w:name w:val="header"/>
    <w:basedOn w:val="a3"/>
    <w:link w:val="Char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1">
    <w:name w:val="toc 1"/>
    <w:basedOn w:val="a3"/>
    <w:next w:val="a3"/>
    <w:semiHidden/>
    <w:pPr>
      <w:spacing w:before="120" w:after="120"/>
      <w:jc w:val="left"/>
    </w:pPr>
    <w:rPr>
      <w:rFonts w:ascii="Times New Roman" w:eastAsia="宋体" w:hAnsi="Times New Roman" w:cs="Times New Roman"/>
      <w:b/>
      <w:bCs/>
      <w:caps/>
      <w:szCs w:val="24"/>
    </w:rPr>
  </w:style>
  <w:style w:type="paragraph" w:styleId="40">
    <w:name w:val="toc 4"/>
    <w:basedOn w:val="a3"/>
    <w:next w:val="a3"/>
    <w:semiHidden/>
    <w:pPr>
      <w:ind w:left="630"/>
      <w:jc w:val="left"/>
    </w:pPr>
    <w:rPr>
      <w:rFonts w:ascii="Times New Roman" w:eastAsia="宋体" w:hAnsi="Times New Roman" w:cs="Times New Roman"/>
      <w:szCs w:val="21"/>
    </w:rPr>
  </w:style>
  <w:style w:type="paragraph" w:styleId="60">
    <w:name w:val="toc 6"/>
    <w:basedOn w:val="a3"/>
    <w:next w:val="a3"/>
    <w:semiHidden/>
    <w:pPr>
      <w:ind w:left="1050"/>
      <w:jc w:val="left"/>
    </w:pPr>
    <w:rPr>
      <w:rFonts w:ascii="Times New Roman" w:eastAsia="宋体" w:hAnsi="Times New Roman" w:cs="Times New Roman"/>
      <w:szCs w:val="21"/>
    </w:rPr>
  </w:style>
  <w:style w:type="paragraph" w:styleId="33">
    <w:name w:val="Body Text Indent 3"/>
    <w:basedOn w:val="a3"/>
    <w:link w:val="3Char0"/>
    <w:pPr>
      <w:spacing w:line="360" w:lineRule="auto"/>
      <w:ind w:firstLineChars="200" w:firstLine="482"/>
    </w:pPr>
    <w:rPr>
      <w:rFonts w:ascii="宋体" w:eastAsia="宋体" w:hAnsi="Times New Roman" w:cs="Times New Roman"/>
      <w:b/>
      <w:bCs/>
      <w:sz w:val="24"/>
      <w:szCs w:val="24"/>
    </w:rPr>
  </w:style>
  <w:style w:type="paragraph" w:styleId="21">
    <w:name w:val="toc 2"/>
    <w:basedOn w:val="a3"/>
    <w:next w:val="a3"/>
    <w:semiHidden/>
    <w:pPr>
      <w:tabs>
        <w:tab w:val="right" w:leader="dot" w:pos="8296"/>
      </w:tabs>
      <w:ind w:left="210"/>
      <w:jc w:val="left"/>
    </w:pPr>
    <w:rPr>
      <w:rFonts w:ascii="Times New Roman" w:eastAsia="宋体" w:hAnsi="Times New Roman" w:cs="Times New Roman"/>
      <w:smallCaps/>
      <w:szCs w:val="24"/>
    </w:rPr>
  </w:style>
  <w:style w:type="paragraph" w:styleId="90">
    <w:name w:val="toc 9"/>
    <w:basedOn w:val="a3"/>
    <w:next w:val="a3"/>
    <w:semiHidden/>
    <w:pPr>
      <w:ind w:left="1680"/>
      <w:jc w:val="left"/>
    </w:pPr>
    <w:rPr>
      <w:rFonts w:ascii="Times New Roman" w:eastAsia="宋体" w:hAnsi="Times New Roman" w:cs="Times New Roman"/>
      <w:szCs w:val="21"/>
    </w:rPr>
  </w:style>
  <w:style w:type="paragraph" w:styleId="22">
    <w:name w:val="Body Text 2"/>
    <w:basedOn w:val="a3"/>
    <w:link w:val="2Char1"/>
    <w:pPr>
      <w:spacing w:line="360" w:lineRule="auto"/>
    </w:pPr>
    <w:rPr>
      <w:rFonts w:ascii="Times New Roman" w:eastAsia="宋体" w:hAnsi="Times New Roman" w:cs="Times New Roman"/>
      <w:sz w:val="24"/>
      <w:szCs w:val="24"/>
    </w:rPr>
  </w:style>
  <w:style w:type="paragraph" w:styleId="HTML">
    <w:name w:val="HTML Preformatted"/>
    <w:basedOn w:val="a3"/>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paragraph" w:styleId="af2">
    <w:name w:val="Normal (Web)"/>
    <w:basedOn w:val="a3"/>
    <w:uiPriority w:val="99"/>
    <w:rPr>
      <w:rFonts w:ascii="Times New Roman" w:eastAsia="宋体" w:hAnsi="Times New Roman" w:cs="Times New Roman"/>
      <w:sz w:val="24"/>
      <w:szCs w:val="24"/>
    </w:rPr>
  </w:style>
  <w:style w:type="paragraph" w:styleId="12">
    <w:name w:val="index 1"/>
    <w:basedOn w:val="a3"/>
    <w:next w:val="a3"/>
    <w:semiHidden/>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pPr>
      <w:autoSpaceDE/>
      <w:autoSpaceDN/>
      <w:adjustRightInd/>
      <w:textAlignment w:val="auto"/>
    </w:pPr>
    <w:rPr>
      <w:b/>
      <w:bCs/>
      <w:kern w:val="2"/>
      <w:sz w:val="21"/>
      <w:szCs w:val="24"/>
    </w:rPr>
  </w:style>
  <w:style w:type="paragraph" w:styleId="af5">
    <w:name w:val="Body Text First Indent"/>
    <w:basedOn w:val="ab"/>
    <w:link w:val="Charb"/>
    <w:pPr>
      <w:spacing w:after="120" w:line="240" w:lineRule="auto"/>
      <w:ind w:firstLineChars="100" w:firstLine="420"/>
    </w:pPr>
    <w:rPr>
      <w:sz w:val="21"/>
    </w:rPr>
  </w:style>
  <w:style w:type="table" w:styleId="af6">
    <w:name w:val="Table Grid"/>
    <w:basedOn w:val="a6"/>
    <w:uiPriority w:val="3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style>
  <w:style w:type="character" w:styleId="af9">
    <w:name w:val="FollowedHyperlink"/>
    <w:basedOn w:val="a5"/>
    <w:uiPriority w:val="99"/>
    <w:semiHidden/>
    <w:unhideWhenUsed/>
    <w:rPr>
      <w:color w:val="954F72" w:themeColor="followedHyperlink"/>
      <w:u w:val="single"/>
    </w:rPr>
  </w:style>
  <w:style w:type="character" w:styleId="afa">
    <w:name w:val="Hyperlink"/>
    <w:qFormat/>
    <w:rPr>
      <w:color w:val="0000FF"/>
      <w:u w:val="single"/>
    </w:rPr>
  </w:style>
  <w:style w:type="character" w:styleId="afb">
    <w:name w:val="annotation reference"/>
    <w:qFormat/>
    <w:rPr>
      <w:sz w:val="21"/>
      <w:szCs w:val="21"/>
    </w:rPr>
  </w:style>
  <w:style w:type="character" w:customStyle="1" w:styleId="13">
    <w:name w:val="标题 1 字符"/>
    <w:basedOn w:val="a5"/>
    <w:uiPriority w:val="9"/>
    <w:qFormat/>
    <w:rPr>
      <w:b/>
      <w:bCs/>
      <w:kern w:val="44"/>
      <w:sz w:val="44"/>
      <w:szCs w:val="44"/>
    </w:rPr>
  </w:style>
  <w:style w:type="character" w:customStyle="1" w:styleId="23">
    <w:name w:val="标题 2 字符"/>
    <w:basedOn w:val="a5"/>
    <w:uiPriority w:val="9"/>
    <w:semiHidden/>
    <w:qFormat/>
    <w:rPr>
      <w:rFonts w:asciiTheme="majorHAnsi" w:eastAsiaTheme="majorEastAsia" w:hAnsiTheme="majorHAnsi" w:cstheme="majorBidi"/>
      <w:b/>
      <w:bCs/>
      <w:sz w:val="32"/>
      <w:szCs w:val="32"/>
    </w:rPr>
  </w:style>
  <w:style w:type="character" w:customStyle="1" w:styleId="34">
    <w:name w:val="标题 3 字符"/>
    <w:basedOn w:val="a5"/>
    <w:uiPriority w:val="9"/>
    <w:semiHidden/>
    <w:qFormat/>
    <w:rPr>
      <w:b/>
      <w:bCs/>
      <w:sz w:val="32"/>
      <w:szCs w:val="32"/>
    </w:rPr>
  </w:style>
  <w:style w:type="character" w:customStyle="1" w:styleId="42">
    <w:name w:val="标题 4 字符"/>
    <w:basedOn w:val="a5"/>
    <w:uiPriority w:val="9"/>
    <w:semiHidden/>
    <w:qFormat/>
    <w:rPr>
      <w:rFonts w:asciiTheme="majorHAnsi" w:eastAsiaTheme="majorEastAsia" w:hAnsiTheme="majorHAnsi" w:cstheme="majorBidi"/>
      <w:b/>
      <w:bCs/>
      <w:sz w:val="28"/>
      <w:szCs w:val="28"/>
    </w:rPr>
  </w:style>
  <w:style w:type="character" w:customStyle="1" w:styleId="51">
    <w:name w:val="标题 5 字符"/>
    <w:basedOn w:val="a5"/>
    <w:uiPriority w:val="9"/>
    <w:semiHidden/>
    <w:qFormat/>
    <w:rPr>
      <w:b/>
      <w:bCs/>
      <w:sz w:val="28"/>
      <w:szCs w:val="28"/>
    </w:rPr>
  </w:style>
  <w:style w:type="character" w:customStyle="1" w:styleId="61">
    <w:name w:val="标题 6 字符"/>
    <w:basedOn w:val="a5"/>
    <w:uiPriority w:val="9"/>
    <w:semiHidden/>
    <w:qFormat/>
    <w:rPr>
      <w:rFonts w:asciiTheme="majorHAnsi" w:eastAsiaTheme="majorEastAsia" w:hAnsiTheme="majorHAnsi" w:cstheme="majorBidi"/>
      <w:b/>
      <w:bCs/>
      <w:sz w:val="24"/>
      <w:szCs w:val="24"/>
    </w:rPr>
  </w:style>
  <w:style w:type="character" w:customStyle="1" w:styleId="71">
    <w:name w:val="标题 7 字符"/>
    <w:basedOn w:val="a5"/>
    <w:uiPriority w:val="9"/>
    <w:semiHidden/>
    <w:qFormat/>
    <w:rPr>
      <w:b/>
      <w:bCs/>
      <w:sz w:val="24"/>
      <w:szCs w:val="24"/>
    </w:rPr>
  </w:style>
  <w:style w:type="character" w:customStyle="1" w:styleId="81">
    <w:name w:val="标题 8 字符"/>
    <w:basedOn w:val="a5"/>
    <w:uiPriority w:val="9"/>
    <w:semiHidden/>
    <w:qFormat/>
    <w:rPr>
      <w:rFonts w:asciiTheme="majorHAnsi" w:eastAsiaTheme="majorEastAsia" w:hAnsiTheme="majorHAnsi" w:cstheme="majorBidi"/>
      <w:sz w:val="24"/>
      <w:szCs w:val="24"/>
    </w:rPr>
  </w:style>
  <w:style w:type="character" w:customStyle="1" w:styleId="91">
    <w:name w:val="标题 9 字符"/>
    <w:basedOn w:val="a5"/>
    <w:uiPriority w:val="9"/>
    <w:semiHidden/>
    <w:qFormat/>
    <w:rPr>
      <w:rFonts w:asciiTheme="majorHAnsi" w:eastAsiaTheme="majorEastAsia" w:hAnsiTheme="majorHAnsi" w:cstheme="majorBidi"/>
      <w:szCs w:val="21"/>
    </w:rPr>
  </w:style>
  <w:style w:type="character" w:customStyle="1" w:styleId="4Char">
    <w:name w:val="标题 4 Char"/>
    <w:link w:val="4"/>
    <w:qFormat/>
    <w:rPr>
      <w:rFonts w:ascii="Arial" w:eastAsia="黑体" w:hAnsi="Arial" w:cs="Times New Roman"/>
      <w:b/>
      <w:bCs/>
      <w:sz w:val="28"/>
      <w:szCs w:val="28"/>
    </w:rPr>
  </w:style>
  <w:style w:type="paragraph" w:customStyle="1" w:styleId="Charc">
    <w:name w:val="Char"/>
    <w:basedOn w:val="a3"/>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link w:val="30"/>
    <w:qFormat/>
    <w:rPr>
      <w:rFonts w:ascii="宋体" w:eastAsia="宋体" w:hAnsi="宋体" w:cs="Times New Roman"/>
      <w:b/>
      <w:bCs/>
      <w:sz w:val="28"/>
      <w:szCs w:val="32"/>
    </w:rPr>
  </w:style>
  <w:style w:type="character" w:customStyle="1" w:styleId="1Char">
    <w:name w:val="标题 1 Char"/>
    <w:link w:val="10"/>
    <w:qFormat/>
    <w:rPr>
      <w:rFonts w:ascii="宋体" w:eastAsia="黑体" w:hAnsi="宋体" w:cs="Times New Roman"/>
      <w:b/>
      <w:bCs/>
      <w:kern w:val="44"/>
      <w:sz w:val="28"/>
      <w:szCs w:val="44"/>
    </w:rPr>
  </w:style>
  <w:style w:type="character" w:customStyle="1" w:styleId="Char">
    <w:name w:val="正文缩进 Char"/>
    <w:link w:val="a4"/>
    <w:uiPriority w:val="99"/>
    <w:qFormat/>
    <w:rPr>
      <w:rFonts w:ascii="Times New Roman" w:eastAsia="宋体" w:hAnsi="Times New Roman" w:cs="Times New Roman"/>
      <w:szCs w:val="20"/>
    </w:rPr>
  </w:style>
  <w:style w:type="character" w:customStyle="1" w:styleId="afc">
    <w:name w:val="标题 字符"/>
    <w:basedOn w:val="a5"/>
    <w:uiPriority w:val="10"/>
    <w:qFormat/>
    <w:rPr>
      <w:rFonts w:asciiTheme="majorHAnsi" w:eastAsiaTheme="majorEastAsia" w:hAnsiTheme="majorHAnsi" w:cstheme="majorBidi"/>
      <w:b/>
      <w:bCs/>
      <w:sz w:val="32"/>
      <w:szCs w:val="32"/>
    </w:rPr>
  </w:style>
  <w:style w:type="character" w:customStyle="1" w:styleId="afd">
    <w:name w:val="日期 字符"/>
    <w:basedOn w:val="a5"/>
    <w:uiPriority w:val="99"/>
    <w:semiHidden/>
    <w:qFormat/>
  </w:style>
  <w:style w:type="character" w:customStyle="1" w:styleId="HTML0">
    <w:name w:val="HTML 预设格式 字符"/>
    <w:basedOn w:val="a5"/>
    <w:uiPriority w:val="99"/>
    <w:semiHidden/>
    <w:rPr>
      <w:rFonts w:ascii="Courier New" w:hAnsi="Courier New" w:cs="Courier New"/>
      <w:sz w:val="20"/>
      <w:szCs w:val="20"/>
    </w:rPr>
  </w:style>
  <w:style w:type="character" w:customStyle="1" w:styleId="afe">
    <w:name w:val="纯文本 字符"/>
    <w:basedOn w:val="a5"/>
    <w:uiPriority w:val="99"/>
    <w:semiHidden/>
    <w:rPr>
      <w:rFonts w:asciiTheme="minorEastAsia" w:hAnsi="Courier New" w:cs="Courier New"/>
    </w:rPr>
  </w:style>
  <w:style w:type="character" w:customStyle="1" w:styleId="aff">
    <w:name w:val="正文文本缩进 字符"/>
    <w:basedOn w:val="a5"/>
    <w:uiPriority w:val="99"/>
    <w:semiHidden/>
  </w:style>
  <w:style w:type="character" w:customStyle="1" w:styleId="aff0">
    <w:name w:val="正文文本 字符"/>
    <w:basedOn w:val="a5"/>
    <w:uiPriority w:val="99"/>
    <w:semiHidden/>
  </w:style>
  <w:style w:type="character" w:customStyle="1" w:styleId="24">
    <w:name w:val="正文文本缩进 2 字符"/>
    <w:basedOn w:val="a5"/>
    <w:uiPriority w:val="99"/>
    <w:semiHidden/>
  </w:style>
  <w:style w:type="character" w:customStyle="1" w:styleId="aff1">
    <w:name w:val="页眉 字符"/>
    <w:basedOn w:val="a5"/>
    <w:uiPriority w:val="99"/>
    <w:semiHidden/>
    <w:rPr>
      <w:sz w:val="18"/>
      <w:szCs w:val="18"/>
    </w:rPr>
  </w:style>
  <w:style w:type="character" w:customStyle="1" w:styleId="aff2">
    <w:name w:val="批注文字 字符"/>
    <w:basedOn w:val="a5"/>
    <w:uiPriority w:val="99"/>
    <w:semiHidden/>
  </w:style>
  <w:style w:type="character" w:customStyle="1" w:styleId="35">
    <w:name w:val="正文文本缩进 3 字符"/>
    <w:basedOn w:val="a5"/>
    <w:uiPriority w:val="99"/>
    <w:semiHidden/>
    <w:rPr>
      <w:sz w:val="16"/>
      <w:szCs w:val="16"/>
    </w:rPr>
  </w:style>
  <w:style w:type="character" w:customStyle="1" w:styleId="25">
    <w:name w:val="正文文本 2 字符"/>
    <w:basedOn w:val="a5"/>
    <w:uiPriority w:val="99"/>
    <w:semiHidden/>
  </w:style>
  <w:style w:type="character" w:customStyle="1" w:styleId="aff3">
    <w:name w:val="页脚 字符"/>
    <w:basedOn w:val="a5"/>
    <w:uiPriority w:val="99"/>
    <w:semiHidden/>
    <w:rPr>
      <w:sz w:val="18"/>
      <w:szCs w:val="18"/>
    </w:rPr>
  </w:style>
  <w:style w:type="character" w:customStyle="1" w:styleId="14">
    <w:name w:val="已访问的超链接1"/>
    <w:rPr>
      <w:color w:val="800080"/>
      <w:u w:val="single"/>
    </w:rPr>
  </w:style>
  <w:style w:type="character" w:customStyle="1" w:styleId="Char0">
    <w:name w:val="文档结构图 Char"/>
    <w:basedOn w:val="a5"/>
    <w:link w:val="a9"/>
    <w:semiHidden/>
    <w:rPr>
      <w:rFonts w:ascii="Times New Roman" w:eastAsia="宋体" w:hAnsi="Times New Roman" w:cs="Times New Roman"/>
      <w:szCs w:val="24"/>
      <w:shd w:val="clear" w:color="auto" w:fill="000080"/>
    </w:rPr>
  </w:style>
  <w:style w:type="character" w:customStyle="1" w:styleId="3Char2">
    <w:name w:val="标题 3 Char"/>
    <w:rPr>
      <w:rFonts w:ascii="黑体" w:eastAsia="黑体"/>
      <w:bCs/>
      <w:sz w:val="30"/>
    </w:rPr>
  </w:style>
  <w:style w:type="character" w:customStyle="1" w:styleId="36">
    <w:name w:val="正文文本 3 字符"/>
    <w:basedOn w:val="a5"/>
    <w:uiPriority w:val="99"/>
    <w:semiHidden/>
    <w:rPr>
      <w:sz w:val="16"/>
      <w:szCs w:val="16"/>
    </w:rPr>
  </w:style>
  <w:style w:type="paragraph" w:customStyle="1" w:styleId="41">
    <w:name w:val="样式41"/>
    <w:basedOn w:val="a3"/>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f4">
    <w:name w:val="图"/>
    <w:basedOn w:val="a3"/>
    <w:qFormat/>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f5">
    <w:name w:val="文档正文"/>
    <w:basedOn w:val="a3"/>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customStyle="1" w:styleId="CharCharCharChar">
    <w:name w:val="Char Char Char Char"/>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
    <w:name w:val="Char Char Char Char1"/>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pPr>
      <w:suppressAutoHyphens/>
      <w:autoSpaceDE w:val="0"/>
      <w:spacing w:after="120"/>
      <w:jc w:val="left"/>
    </w:pPr>
    <w:rPr>
      <w:rFonts w:ascii="Helvetica" w:eastAsia="宋体" w:hAnsi="Helvetica" w:cs="Times New Roman"/>
      <w:kern w:val="1"/>
      <w:sz w:val="20"/>
      <w:szCs w:val="20"/>
    </w:rPr>
  </w:style>
  <w:style w:type="paragraph" w:customStyle="1" w:styleId="aff6">
    <w:name w:val="自定义正文"/>
    <w:basedOn w:val="a3"/>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Pr>
      <w:rFonts w:ascii="Tahoma" w:eastAsia="宋体" w:hAnsi="Tahoma" w:cs="Times New Roman"/>
      <w:sz w:val="24"/>
      <w:szCs w:val="20"/>
    </w:rPr>
  </w:style>
  <w:style w:type="paragraph" w:customStyle="1" w:styleId="15">
    <w:name w:val="小标题 1"/>
    <w:basedOn w:val="a3"/>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Pr>
      <w:rFonts w:ascii="Tahoma" w:eastAsia="宋体" w:hAnsi="Tahoma" w:cs="Times New Roman"/>
      <w:sz w:val="24"/>
      <w:szCs w:val="20"/>
    </w:rPr>
  </w:style>
  <w:style w:type="paragraph" w:customStyle="1" w:styleId="aff7">
    <w:name w:val="È±Ê¡ÎÄ±¾"/>
    <w:basedOn w:val="a3"/>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link w:val="2"/>
    <w:rPr>
      <w:rFonts w:ascii="宋体" w:eastAsia="宋体" w:hAnsi="宋体" w:cs="Times New Roman"/>
      <w:b/>
      <w:bCs/>
      <w:kern w:val="0"/>
      <w:sz w:val="24"/>
      <w:szCs w:val="20"/>
    </w:rPr>
  </w:style>
  <w:style w:type="paragraph" w:customStyle="1" w:styleId="CharCharCharCharCharChar1Char">
    <w:name w:val="Char Char Char Char Char Char1 Char"/>
    <w:basedOn w:val="a3"/>
    <w:pPr>
      <w:widowControl/>
      <w:spacing w:after="160" w:line="240" w:lineRule="exact"/>
      <w:jc w:val="left"/>
    </w:pPr>
    <w:rPr>
      <w:rFonts w:ascii="Verdana" w:eastAsia="宋体" w:hAnsi="Verdana" w:cs="Times New Roman"/>
      <w:kern w:val="0"/>
      <w:szCs w:val="20"/>
      <w:lang w:eastAsia="en-US"/>
    </w:rPr>
  </w:style>
  <w:style w:type="paragraph" w:styleId="aff8">
    <w:name w:val="List Paragraph"/>
    <w:basedOn w:val="a3"/>
    <w:link w:val="Chard"/>
    <w:uiPriority w:val="34"/>
    <w:qFormat/>
    <w:pPr>
      <w:ind w:firstLineChars="200" w:firstLine="420"/>
    </w:pPr>
    <w:rPr>
      <w:rFonts w:ascii="Calibri" w:eastAsia="宋体" w:hAnsi="Calibri" w:cs="Times New Roman"/>
    </w:rPr>
  </w:style>
  <w:style w:type="paragraph" w:customStyle="1" w:styleId="USE1">
    <w:name w:val="USE 1"/>
    <w:basedOn w:val="a3"/>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pPr>
      <w:widowControl/>
      <w:numPr>
        <w:numId w:val="3"/>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c"/>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pPr>
      <w:adjustRightInd/>
      <w:spacing w:before="0" w:after="0"/>
      <w:jc w:val="both"/>
      <w:textAlignment w:val="auto"/>
    </w:pPr>
    <w:rPr>
      <w:rFonts w:ascii="Cambria" w:hAnsi="Cambria" w:cs="宋体"/>
      <w:kern w:val="2"/>
      <w:sz w:val="32"/>
    </w:rPr>
  </w:style>
  <w:style w:type="character" w:customStyle="1" w:styleId="H4Char2">
    <w:name w:val="H4 Char2"/>
    <w:rPr>
      <w:rFonts w:ascii="Arial" w:eastAsia="黑体" w:hAnsi="Arial"/>
      <w:b/>
      <w:bCs/>
      <w:kern w:val="2"/>
      <w:sz w:val="28"/>
      <w:szCs w:val="28"/>
      <w:lang w:val="en-US" w:eastAsia="zh-CN" w:bidi="ar-SA"/>
    </w:rPr>
  </w:style>
  <w:style w:type="character" w:customStyle="1" w:styleId="Char3">
    <w:name w:val="正文文本缩进 Char"/>
    <w:link w:val="ac"/>
    <w:rPr>
      <w:rFonts w:ascii="Times New Roman" w:eastAsia="宋体" w:hAnsi="Times New Roman" w:cs="Times New Roman"/>
      <w:szCs w:val="24"/>
    </w:rPr>
  </w:style>
  <w:style w:type="character" w:customStyle="1" w:styleId="5Char">
    <w:name w:val="标题 5 Char"/>
    <w:link w:val="5"/>
    <w:rPr>
      <w:rFonts w:ascii="Times New Roman" w:eastAsia="宋体" w:hAnsi="Times New Roman" w:cs="Times New Roman"/>
      <w:b/>
      <w:sz w:val="28"/>
      <w:szCs w:val="20"/>
    </w:rPr>
  </w:style>
  <w:style w:type="character" w:customStyle="1" w:styleId="Chare">
    <w:name w:val="第*章 Char"/>
    <w:rPr>
      <w:rFonts w:ascii="Arial" w:eastAsia="黑体" w:hAnsi="Arial"/>
      <w:b/>
      <w:bCs/>
      <w:kern w:val="2"/>
      <w:sz w:val="32"/>
      <w:szCs w:val="32"/>
    </w:rPr>
  </w:style>
  <w:style w:type="character" w:customStyle="1" w:styleId="1Char0">
    <w:name w:val="章标题1 Char"/>
    <w:rPr>
      <w:rFonts w:eastAsia="宋体"/>
      <w:b/>
      <w:bCs/>
      <w:kern w:val="2"/>
      <w:sz w:val="32"/>
      <w:szCs w:val="32"/>
      <w:lang w:val="en-US" w:eastAsia="zh-CN" w:bidi="ar-SA"/>
    </w:rPr>
  </w:style>
  <w:style w:type="character" w:customStyle="1" w:styleId="6Char">
    <w:name w:val="标题 6 Char"/>
    <w:link w:val="6"/>
    <w:rPr>
      <w:rFonts w:ascii="Arial" w:eastAsia="黑体" w:hAnsi="Arial" w:cs="Times New Roman"/>
      <w:b/>
      <w:sz w:val="24"/>
      <w:szCs w:val="20"/>
    </w:rPr>
  </w:style>
  <w:style w:type="character" w:customStyle="1" w:styleId="7Char">
    <w:name w:val="标题 7 Char"/>
    <w:link w:val="7"/>
    <w:rPr>
      <w:rFonts w:ascii="Times New Roman" w:eastAsia="宋体" w:hAnsi="Times New Roman" w:cs="Times New Roman"/>
      <w:b/>
      <w:sz w:val="24"/>
      <w:szCs w:val="20"/>
    </w:rPr>
  </w:style>
  <w:style w:type="character" w:customStyle="1" w:styleId="8Char">
    <w:name w:val="标题 8 Char"/>
    <w:link w:val="8"/>
    <w:rPr>
      <w:rFonts w:ascii="Arial" w:eastAsia="黑体" w:hAnsi="Arial" w:cs="Times New Roman"/>
      <w:sz w:val="24"/>
      <w:szCs w:val="20"/>
    </w:rPr>
  </w:style>
  <w:style w:type="character" w:customStyle="1" w:styleId="9Char">
    <w:name w:val="标题 9 Char"/>
    <w:link w:val="9"/>
    <w:rPr>
      <w:rFonts w:ascii="Arial" w:eastAsia="黑体" w:hAnsi="Arial" w:cs="Times New Roman"/>
      <w:szCs w:val="20"/>
    </w:rPr>
  </w:style>
  <w:style w:type="character" w:customStyle="1" w:styleId="Char9">
    <w:name w:val="标题 Char"/>
    <w:link w:val="af3"/>
    <w:rPr>
      <w:rFonts w:ascii="Arial" w:eastAsia="隶书" w:hAnsi="Arial" w:cs="Arial"/>
      <w:b/>
      <w:bCs/>
      <w:sz w:val="32"/>
      <w:szCs w:val="32"/>
    </w:rPr>
  </w:style>
  <w:style w:type="character" w:customStyle="1" w:styleId="Char5">
    <w:name w:val="日期 Char"/>
    <w:link w:val="ae"/>
    <w:rPr>
      <w:rFonts w:ascii="宋体" w:eastAsia="宋体" w:hAnsi="Courier New" w:cs="Times New Roman"/>
      <w:sz w:val="32"/>
      <w:szCs w:val="20"/>
    </w:rPr>
  </w:style>
  <w:style w:type="character" w:customStyle="1" w:styleId="HTMLChar">
    <w:name w:val="HTML 预设格式 Char"/>
    <w:link w:val="HTML"/>
    <w:rPr>
      <w:rFonts w:ascii="Arial Unicode MS" w:eastAsia="Arial Unicode MS" w:hAnsi="Arial Unicode MS" w:cs="Times New Roman"/>
      <w:color w:val="000000"/>
      <w:kern w:val="0"/>
      <w:sz w:val="20"/>
      <w:szCs w:val="20"/>
    </w:rPr>
  </w:style>
  <w:style w:type="character" w:customStyle="1" w:styleId="Char4">
    <w:name w:val="纯文本 Char"/>
    <w:link w:val="ad"/>
    <w:rPr>
      <w:rFonts w:ascii="宋体" w:eastAsia="宋体" w:hAnsi="Courier New" w:cs="Times New Roman"/>
      <w:szCs w:val="20"/>
    </w:rPr>
  </w:style>
  <w:style w:type="character" w:customStyle="1" w:styleId="Charf">
    <w:name w:val="正文文字首行缩进 Char"/>
    <w:rPr>
      <w:kern w:val="2"/>
      <w:sz w:val="21"/>
      <w:szCs w:val="24"/>
    </w:rPr>
  </w:style>
  <w:style w:type="character" w:customStyle="1" w:styleId="Char2">
    <w:name w:val="正文文本 Char"/>
    <w:link w:val="ab"/>
    <w:rPr>
      <w:rFonts w:ascii="Times New Roman" w:eastAsia="宋体" w:hAnsi="Times New Roman" w:cs="Times New Roman"/>
      <w:b/>
      <w:bCs/>
      <w:sz w:val="24"/>
      <w:szCs w:val="24"/>
    </w:rPr>
  </w:style>
  <w:style w:type="character" w:customStyle="1" w:styleId="2Char0">
    <w:name w:val="正文文本缩进 2 Char"/>
    <w:link w:val="20"/>
    <w:rPr>
      <w:rFonts w:ascii="宋体" w:eastAsia="宋体" w:hAnsi="宋体" w:cs="Times New Roman"/>
      <w:szCs w:val="24"/>
    </w:rPr>
  </w:style>
  <w:style w:type="character" w:customStyle="1" w:styleId="Char8">
    <w:name w:val="页眉 Char"/>
    <w:link w:val="af1"/>
    <w:rPr>
      <w:rFonts w:ascii="Times New Roman" w:eastAsia="宋体" w:hAnsi="Times New Roman" w:cs="Times New Roman"/>
      <w:sz w:val="18"/>
      <w:szCs w:val="18"/>
    </w:rPr>
  </w:style>
  <w:style w:type="character" w:customStyle="1" w:styleId="3Char0">
    <w:name w:val="正文文本缩进 3 Char"/>
    <w:link w:val="33"/>
    <w:rPr>
      <w:rFonts w:ascii="宋体" w:eastAsia="宋体" w:hAnsi="Times New Roman" w:cs="Times New Roman"/>
      <w:b/>
      <w:bCs/>
      <w:sz w:val="24"/>
      <w:szCs w:val="24"/>
    </w:rPr>
  </w:style>
  <w:style w:type="character" w:customStyle="1" w:styleId="2Char1">
    <w:name w:val="正文文本 2 Char"/>
    <w:link w:val="22"/>
    <w:rPr>
      <w:rFonts w:ascii="Times New Roman" w:eastAsia="宋体" w:hAnsi="Times New Roman" w:cs="Times New Roman"/>
      <w:sz w:val="24"/>
      <w:szCs w:val="24"/>
    </w:rPr>
  </w:style>
  <w:style w:type="character" w:customStyle="1" w:styleId="Char7">
    <w:name w:val="页脚 Char"/>
    <w:link w:val="af0"/>
    <w:rPr>
      <w:rFonts w:ascii="Times New Roman" w:eastAsia="宋体" w:hAnsi="Times New Roman" w:cs="Times New Roman"/>
      <w:sz w:val="18"/>
      <w:szCs w:val="18"/>
    </w:rPr>
  </w:style>
  <w:style w:type="character" w:customStyle="1" w:styleId="3Char">
    <w:name w:val="正文文本 3 Char"/>
    <w:link w:val="31"/>
    <w:rPr>
      <w:rFonts w:ascii="Times New Roman" w:eastAsia="宋体" w:hAnsi="Times New Roman" w:cs="Times New Roman"/>
      <w:sz w:val="16"/>
      <w:szCs w:val="16"/>
    </w:rPr>
  </w:style>
  <w:style w:type="character" w:customStyle="1" w:styleId="aff9">
    <w:name w:val="批注框文本 字符"/>
    <w:basedOn w:val="a5"/>
    <w:uiPriority w:val="99"/>
    <w:semiHidden/>
    <w:rPr>
      <w:sz w:val="18"/>
      <w:szCs w:val="18"/>
    </w:rPr>
  </w:style>
  <w:style w:type="character" w:customStyle="1" w:styleId="Char6">
    <w:name w:val="批注框文本 Char"/>
    <w:link w:val="af"/>
    <w:uiPriority w:val="99"/>
    <w:qFormat/>
    <w:rPr>
      <w:rFonts w:ascii="Times New Roman" w:eastAsia="宋体" w:hAnsi="Times New Roman" w:cs="Times New Roman"/>
      <w:sz w:val="18"/>
      <w:szCs w:val="18"/>
    </w:rPr>
  </w:style>
  <w:style w:type="paragraph" w:customStyle="1" w:styleId="16">
    <w:name w:val="样式1"/>
    <w:basedOn w:val="af3"/>
    <w:pPr>
      <w:spacing w:before="120" w:after="120"/>
    </w:pPr>
    <w:rPr>
      <w:rFonts w:eastAsia="黑体"/>
      <w:b w:val="0"/>
      <w:sz w:val="30"/>
      <w:szCs w:val="21"/>
    </w:rPr>
  </w:style>
  <w:style w:type="paragraph" w:customStyle="1" w:styleId="26">
    <w:name w:val="样式2"/>
    <w:basedOn w:val="af3"/>
    <w:next w:val="16"/>
    <w:pPr>
      <w:spacing w:before="120" w:after="120"/>
    </w:pPr>
    <w:rPr>
      <w:rFonts w:eastAsia="黑体"/>
      <w:b w:val="0"/>
      <w:sz w:val="30"/>
      <w:szCs w:val="30"/>
    </w:rPr>
  </w:style>
  <w:style w:type="character" w:customStyle="1" w:styleId="3CharChar">
    <w:name w:val="标题 3 Char Char"/>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pPr>
      <w:spacing w:line="360" w:lineRule="auto"/>
      <w:ind w:firstLineChars="200" w:firstLine="200"/>
    </w:pPr>
    <w:rPr>
      <w:rFonts w:ascii="Times New Roman" w:eastAsia="宋体" w:hAnsi="Times New Roman" w:cs="Times New Roman"/>
      <w:szCs w:val="20"/>
    </w:rPr>
  </w:style>
  <w:style w:type="paragraph" w:customStyle="1" w:styleId="a1">
    <w:name w:val="设计依据"/>
    <w:basedOn w:val="ab"/>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pPr>
      <w:numPr>
        <w:numId w:val="4"/>
      </w:numPr>
      <w:spacing w:line="360" w:lineRule="auto"/>
    </w:pPr>
    <w:rPr>
      <w:rFonts w:ascii="仿宋_GB2312" w:eastAsia="仿宋_GB2312" w:hAnsi="宋体" w:cs="Times New Roman"/>
      <w:color w:val="000000"/>
      <w:sz w:val="28"/>
      <w:szCs w:val="28"/>
    </w:rPr>
  </w:style>
  <w:style w:type="paragraph" w:customStyle="1" w:styleId="43">
    <w:name w:val="样式4"/>
    <w:basedOn w:val="a3"/>
    <w:pPr>
      <w:tabs>
        <w:tab w:val="left" w:pos="842"/>
      </w:tabs>
      <w:spacing w:line="360" w:lineRule="auto"/>
      <w:ind w:left="842" w:hanging="420"/>
    </w:pPr>
    <w:rPr>
      <w:rFonts w:ascii="Times New Roman" w:eastAsia="宋体" w:hAnsi="Times New Roman" w:cs="Times New Roman"/>
      <w:sz w:val="24"/>
      <w:szCs w:val="24"/>
    </w:rPr>
  </w:style>
  <w:style w:type="paragraph" w:customStyle="1" w:styleId="affa">
    <w:name w:val="文字"/>
    <w:basedOn w:val="a3"/>
    <w:pPr>
      <w:tabs>
        <w:tab w:val="left" w:pos="8520"/>
      </w:tabs>
      <w:spacing w:line="312" w:lineRule="auto"/>
      <w:ind w:right="-210" w:firstLine="556"/>
    </w:pPr>
    <w:rPr>
      <w:rFonts w:ascii="宋体" w:eastAsia="宋体" w:hAnsi="Times New Roman" w:cs="Times New Roman"/>
      <w:sz w:val="28"/>
      <w:szCs w:val="20"/>
    </w:rPr>
  </w:style>
  <w:style w:type="paragraph" w:customStyle="1" w:styleId="----">
    <w:name w:val="--规划-表格-居左"/>
    <w:basedOn w:val="--"/>
    <w:pPr>
      <w:spacing w:line="240" w:lineRule="auto"/>
      <w:ind w:firstLineChars="0" w:firstLine="0"/>
    </w:pPr>
    <w:rPr>
      <w:sz w:val="20"/>
    </w:rPr>
  </w:style>
  <w:style w:type="paragraph" w:customStyle="1" w:styleId="----0">
    <w:name w:val="--规划-表格-居中"/>
    <w:basedOn w:val="--"/>
    <w:pPr>
      <w:spacing w:line="240" w:lineRule="auto"/>
      <w:ind w:firstLineChars="0" w:firstLine="0"/>
      <w:jc w:val="center"/>
    </w:pPr>
    <w:rPr>
      <w:sz w:val="20"/>
    </w:rPr>
  </w:style>
  <w:style w:type="paragraph" w:customStyle="1" w:styleId="--0">
    <w:name w:val="--编号内缩进"/>
    <w:basedOn w:val="a3"/>
    <w:pPr>
      <w:spacing w:line="360" w:lineRule="auto"/>
      <w:ind w:left="420" w:firstLineChars="200" w:firstLine="200"/>
    </w:pPr>
    <w:rPr>
      <w:rFonts w:ascii="Times New Roman" w:eastAsia="宋体" w:hAnsi="Times New Roman" w:cs="Times New Roman"/>
      <w:szCs w:val="21"/>
    </w:rPr>
  </w:style>
  <w:style w:type="paragraph" w:customStyle="1" w:styleId="---">
    <w:name w:val="--规划-题注"/>
    <w:basedOn w:val="a3"/>
    <w:next w:val="--"/>
    <w:pPr>
      <w:spacing w:line="360" w:lineRule="auto"/>
      <w:jc w:val="center"/>
    </w:pPr>
    <w:rPr>
      <w:rFonts w:ascii="Times New Roman" w:eastAsia="黑体" w:hAnsi="Times New Roman" w:cs="Times New Roman"/>
      <w:szCs w:val="24"/>
    </w:rPr>
  </w:style>
  <w:style w:type="paragraph" w:customStyle="1" w:styleId="---0">
    <w:name w:val="--规划-图和表"/>
    <w:next w:val="--"/>
    <w:pPr>
      <w:jc w:val="center"/>
    </w:pPr>
    <w:rPr>
      <w:rFonts w:ascii="Times New Roman" w:eastAsia="宋体" w:hAnsi="Times New Roman" w:cs="Times New Roman"/>
      <w:kern w:val="2"/>
      <w:sz w:val="21"/>
    </w:rPr>
  </w:style>
  <w:style w:type="paragraph" w:customStyle="1" w:styleId="---1">
    <w:name w:val="--规划-小标题"/>
    <w:basedOn w:val="a3"/>
    <w:next w:val="--"/>
    <w:pPr>
      <w:keepNext/>
      <w:keepLines/>
      <w:spacing w:line="360" w:lineRule="auto"/>
      <w:outlineLvl w:val="4"/>
    </w:pPr>
    <w:rPr>
      <w:rFonts w:ascii="Times New Roman" w:eastAsia="黑体" w:hAnsi="Times New Roman" w:cs="Times New Roman"/>
      <w:szCs w:val="24"/>
    </w:rPr>
  </w:style>
  <w:style w:type="paragraph" w:customStyle="1" w:styleId="--Char">
    <w:name w:val="--规划正文 Char"/>
    <w:basedOn w:val="a3"/>
    <w:pPr>
      <w:spacing w:line="360" w:lineRule="auto"/>
      <w:ind w:firstLineChars="200" w:firstLine="200"/>
    </w:pPr>
    <w:rPr>
      <w:rFonts w:ascii="Times New Roman" w:eastAsia="宋体" w:hAnsi="Times New Roman" w:cs="Times New Roman"/>
      <w:sz w:val="24"/>
      <w:szCs w:val="24"/>
    </w:rPr>
  </w:style>
  <w:style w:type="paragraph" w:customStyle="1" w:styleId="affb">
    <w:name w:val="缺省文本"/>
    <w:basedOn w:val="a3"/>
    <w:pPr>
      <w:autoSpaceDE w:val="0"/>
      <w:autoSpaceDN w:val="0"/>
      <w:adjustRightInd w:val="0"/>
      <w:jc w:val="left"/>
    </w:pPr>
    <w:rPr>
      <w:rFonts w:ascii="Times New Roman" w:eastAsia="宋体" w:hAnsi="Times New Roman" w:cs="Times New Roman"/>
      <w:kern w:val="0"/>
      <w:szCs w:val="24"/>
    </w:rPr>
  </w:style>
  <w:style w:type="paragraph" w:customStyle="1" w:styleId="affc">
    <w:name w:val="封面文档标题"/>
    <w:basedOn w:val="a3"/>
    <w:pPr>
      <w:autoSpaceDE w:val="0"/>
      <w:autoSpaceDN w:val="0"/>
      <w:adjustRightInd w:val="0"/>
      <w:spacing w:line="360" w:lineRule="auto"/>
      <w:jc w:val="center"/>
    </w:pPr>
    <w:rPr>
      <w:rFonts w:ascii="Arial" w:eastAsia="宋体" w:hAnsi="Arial" w:cs="Times New Roman"/>
      <w:b/>
      <w:kern w:val="0"/>
      <w:sz w:val="56"/>
      <w:szCs w:val="24"/>
    </w:rPr>
  </w:style>
  <w:style w:type="character" w:customStyle="1" w:styleId="--CharChar">
    <w:name w:val="--规划正文 Char Char"/>
    <w:rPr>
      <w:rFonts w:eastAsia="宋体"/>
      <w:kern w:val="2"/>
      <w:sz w:val="24"/>
      <w:szCs w:val="24"/>
      <w:lang w:val="en-US" w:eastAsia="zh-CN" w:bidi="ar-SA"/>
    </w:rPr>
  </w:style>
  <w:style w:type="paragraph" w:customStyle="1" w:styleId="3">
    <w:name w:val="样式3"/>
    <w:basedOn w:val="10"/>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rPr>
      <w:rFonts w:eastAsia="宋体"/>
      <w:kern w:val="2"/>
      <w:sz w:val="21"/>
      <w:lang w:val="en-US" w:eastAsia="zh-CN" w:bidi="ar-SA"/>
    </w:rPr>
  </w:style>
  <w:style w:type="paragraph" w:customStyle="1" w:styleId="word">
    <w:name w:val="word"/>
    <w:basedOn w:val="a3"/>
    <w:pPr>
      <w:widowControl/>
      <w:spacing w:before="100" w:beforeAutospacing="1" w:after="100" w:afterAutospacing="1" w:line="301" w:lineRule="atLeast"/>
      <w:jc w:val="left"/>
    </w:pPr>
    <w:rPr>
      <w:rFonts w:ascii="ˎ̥" w:eastAsia="宋体" w:hAnsi="ˎ̥" w:cs="Times New Roman"/>
      <w:color w:val="000000"/>
      <w:kern w:val="0"/>
      <w:sz w:val="20"/>
      <w:szCs w:val="20"/>
    </w:rPr>
  </w:style>
  <w:style w:type="paragraph" w:customStyle="1" w:styleId="affd">
    <w:name w:val="列表项目"/>
    <w:basedOn w:val="a3"/>
    <w:pPr>
      <w:tabs>
        <w:tab w:val="left" w:pos="420"/>
        <w:tab w:val="left" w:pos="1080"/>
      </w:tabs>
      <w:spacing w:line="288" w:lineRule="auto"/>
      <w:ind w:left="1080" w:hanging="360"/>
    </w:pPr>
    <w:rPr>
      <w:rFonts w:ascii="Times New Roman" w:eastAsia="宋体" w:hAnsi="Times New Roman" w:cs="Times New Roman"/>
      <w:sz w:val="24"/>
      <w:szCs w:val="20"/>
    </w:rPr>
  </w:style>
  <w:style w:type="character" w:customStyle="1" w:styleId="content1">
    <w:name w:val="content1"/>
    <w:rPr>
      <w:rFonts w:ascii="??" w:hAnsi="??" w:hint="default"/>
      <w:sz w:val="16"/>
      <w:szCs w:val="16"/>
      <w:u w:val="none"/>
    </w:rPr>
  </w:style>
  <w:style w:type="character" w:customStyle="1" w:styleId="unnamed4">
    <w:name w:val="unnamed4"/>
    <w:basedOn w:val="a5"/>
  </w:style>
  <w:style w:type="character" w:customStyle="1" w:styleId="font2">
    <w:name w:val="font2"/>
    <w:basedOn w:val="a5"/>
  </w:style>
  <w:style w:type="character" w:customStyle="1" w:styleId="font41">
    <w:name w:val="font41"/>
    <w:rPr>
      <w:color w:val="000000"/>
      <w:sz w:val="18"/>
      <w:szCs w:val="18"/>
      <w:u w:val="none"/>
    </w:rPr>
  </w:style>
  <w:style w:type="paragraph" w:customStyle="1" w:styleId="affe">
    <w:name w:val="正文(首行缩进)"/>
    <w:pPr>
      <w:spacing w:line="360" w:lineRule="auto"/>
      <w:ind w:firstLineChars="200" w:firstLine="488"/>
      <w:jc w:val="both"/>
    </w:pPr>
    <w:rPr>
      <w:rFonts w:ascii="Times New Roman" w:eastAsia="仿宋_GB2312" w:hAnsi="Times New Roman" w:cs="Times New Roman"/>
      <w:spacing w:val="2"/>
      <w:sz w:val="24"/>
      <w:szCs w:val="24"/>
    </w:rPr>
  </w:style>
  <w:style w:type="paragraph" w:customStyle="1" w:styleId="xl72">
    <w:name w:val="xl72"/>
    <w:basedOn w:val="a3"/>
    <w:pPr>
      <w:widowControl/>
      <w:spacing w:before="100" w:beforeAutospacing="1" w:after="100" w:afterAutospacing="1"/>
      <w:jc w:val="left"/>
    </w:pPr>
    <w:rPr>
      <w:rFonts w:ascii="宋体" w:eastAsia="宋体" w:hAnsi="宋体" w:cs="Times New Roman"/>
      <w:b/>
      <w:bCs/>
      <w:kern w:val="0"/>
      <w:sz w:val="28"/>
      <w:szCs w:val="28"/>
    </w:rPr>
  </w:style>
  <w:style w:type="character" w:customStyle="1" w:styleId="afff">
    <w:name w:val="正文首行缩进 字符"/>
    <w:basedOn w:val="aff0"/>
    <w:uiPriority w:val="99"/>
    <w:semiHidden/>
  </w:style>
  <w:style w:type="character" w:customStyle="1" w:styleId="Charb">
    <w:name w:val="正文首行缩进 Char"/>
    <w:link w:val="af5"/>
    <w:rPr>
      <w:rFonts w:ascii="Times New Roman" w:eastAsia="宋体" w:hAnsi="Times New Roman" w:cs="Times New Roman"/>
      <w:b/>
      <w:bCs/>
      <w:szCs w:val="24"/>
    </w:rPr>
  </w:style>
  <w:style w:type="paragraph" w:customStyle="1" w:styleId="Charf0">
    <w:name w:val="正文(首行缩进) Char"/>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pPr>
      <w:widowControl w:val="0"/>
      <w:autoSpaceDE w:val="0"/>
      <w:autoSpaceDN w:val="0"/>
      <w:adjustRightInd w:val="0"/>
      <w:spacing w:line="260" w:lineRule="atLeast"/>
      <w:jc w:val="both"/>
    </w:pPr>
    <w:rPr>
      <w:rFonts w:ascii="汉仪细等线简" w:eastAsia="汉仪细等线简" w:hAnsi="Times New Roman" w:cs="Times New Roman"/>
      <w:color w:val="000000"/>
      <w:sz w:val="16"/>
      <w:szCs w:val="16"/>
    </w:rPr>
  </w:style>
  <w:style w:type="paragraph" w:customStyle="1" w:styleId="9BOLD">
    <w:name w:val="汉仪细等线简9BOLD"/>
    <w:basedOn w:val="a3"/>
    <w:pPr>
      <w:autoSpaceDE w:val="0"/>
      <w:autoSpaceDN w:val="0"/>
      <w:adjustRightInd w:val="0"/>
      <w:spacing w:line="240" w:lineRule="atLeast"/>
    </w:pPr>
    <w:rPr>
      <w:rFonts w:ascii="汉仪细等线简" w:eastAsia="汉仪细等线简" w:hAnsi="Times New Roman" w:cs="Times New Roman"/>
      <w:b/>
      <w:bCs/>
      <w:kern w:val="0"/>
      <w:sz w:val="18"/>
      <w:szCs w:val="18"/>
    </w:rPr>
  </w:style>
  <w:style w:type="character" w:customStyle="1" w:styleId="mode">
    <w:name w:val="mode"/>
    <w:basedOn w:val="a5"/>
  </w:style>
  <w:style w:type="paragraph" w:customStyle="1" w:styleId="92">
    <w:name w:val="9"/>
    <w:basedOn w:val="a3"/>
    <w:next w:val="a4"/>
    <w:pPr>
      <w:autoSpaceDE w:val="0"/>
      <w:autoSpaceDN w:val="0"/>
      <w:adjustRightInd w:val="0"/>
      <w:ind w:firstLine="420"/>
      <w:jc w:val="left"/>
      <w:textAlignment w:val="baseline"/>
    </w:pPr>
    <w:rPr>
      <w:rFonts w:ascii="宋体" w:eastAsia="宋体" w:hAnsi="Times New Roman" w:cs="Times New Roman"/>
      <w:kern w:val="0"/>
      <w:sz w:val="34"/>
      <w:szCs w:val="20"/>
    </w:rPr>
  </w:style>
  <w:style w:type="character" w:customStyle="1" w:styleId="unnamed3">
    <w:name w:val="unnamed3"/>
    <w:basedOn w:val="a5"/>
  </w:style>
  <w:style w:type="paragraph" w:customStyle="1" w:styleId="83">
    <w:name w:val="8"/>
    <w:basedOn w:val="a3"/>
    <w:next w:val="ac"/>
    <w:pPr>
      <w:spacing w:after="120"/>
      <w:ind w:leftChars="200" w:left="420"/>
    </w:pPr>
    <w:rPr>
      <w:rFonts w:ascii="Times New Roman" w:eastAsia="宋体" w:hAnsi="Times New Roman" w:cs="Times New Roman"/>
      <w:szCs w:val="24"/>
    </w:rPr>
  </w:style>
  <w:style w:type="paragraph" w:customStyle="1" w:styleId="72">
    <w:name w:val="7"/>
    <w:basedOn w:val="a3"/>
    <w:pPr>
      <w:autoSpaceDE w:val="0"/>
      <w:autoSpaceDN w:val="0"/>
      <w:adjustRightInd w:val="0"/>
      <w:spacing w:line="270" w:lineRule="atLeast"/>
      <w:jc w:val="left"/>
    </w:pPr>
    <w:rPr>
      <w:rFonts w:ascii="宋体" w:eastAsia="宋体" w:hAnsi="Times New Roman" w:cs="Times New Roman"/>
      <w:kern w:val="0"/>
      <w:sz w:val="18"/>
      <w:szCs w:val="18"/>
    </w:rPr>
  </w:style>
  <w:style w:type="paragraph" w:customStyle="1" w:styleId="00">
    <w:name w:val="00"/>
    <w:basedOn w:val="a3"/>
    <w:pPr>
      <w:autoSpaceDE w:val="0"/>
      <w:autoSpaceDN w:val="0"/>
      <w:adjustRightInd w:val="0"/>
      <w:jc w:val="left"/>
    </w:pPr>
    <w:rPr>
      <w:rFonts w:ascii="黑体" w:eastAsia="黑体" w:hAnsi="Times New Roman" w:cs="Times New Roman"/>
      <w:b/>
      <w:bCs/>
      <w:kern w:val="0"/>
      <w:sz w:val="20"/>
      <w:szCs w:val="20"/>
    </w:rPr>
  </w:style>
  <w:style w:type="paragraph" w:customStyle="1" w:styleId="52">
    <w:name w:val="5"/>
    <w:basedOn w:val="a3"/>
    <w:pPr>
      <w:autoSpaceDE w:val="0"/>
      <w:autoSpaceDN w:val="0"/>
      <w:adjustRightInd w:val="0"/>
      <w:jc w:val="left"/>
    </w:pPr>
    <w:rPr>
      <w:rFonts w:ascii="宋体" w:eastAsia="宋体" w:hAnsi="Times New Roman" w:cs="Times New Roman"/>
      <w:b/>
      <w:bCs/>
      <w:kern w:val="0"/>
      <w:sz w:val="18"/>
      <w:szCs w:val="18"/>
    </w:rPr>
  </w:style>
  <w:style w:type="paragraph" w:customStyle="1" w:styleId="62">
    <w:name w:val="6"/>
    <w:basedOn w:val="52"/>
    <w:pPr>
      <w:spacing w:line="270" w:lineRule="atLeast"/>
      <w:jc w:val="both"/>
    </w:pPr>
    <w:rPr>
      <w:b w:val="0"/>
      <w:bCs w:val="0"/>
    </w:rPr>
  </w:style>
  <w:style w:type="paragraph" w:customStyle="1" w:styleId="afff0">
    <w:name w:val="产品描述"/>
    <w:pPr>
      <w:widowControl w:val="0"/>
      <w:autoSpaceDE w:val="0"/>
      <w:autoSpaceDN w:val="0"/>
      <w:adjustRightInd w:val="0"/>
      <w:spacing w:line="270" w:lineRule="atLeast"/>
      <w:ind w:firstLine="397"/>
      <w:jc w:val="both"/>
    </w:pPr>
    <w:rPr>
      <w:rFonts w:ascii="宋体" w:eastAsia="宋体" w:hAnsi="Times New Roman" w:cs="Times New Roman"/>
      <w:sz w:val="18"/>
      <w:szCs w:val="18"/>
    </w:rPr>
  </w:style>
  <w:style w:type="paragraph" w:customStyle="1" w:styleId="afff1">
    <w:name w:val="姜文清定义的正文"/>
    <w:basedOn w:val="a3"/>
    <w:pPr>
      <w:spacing w:line="240" w:lineRule="atLeast"/>
      <w:ind w:firstLine="567"/>
    </w:pPr>
    <w:rPr>
      <w:rFonts w:ascii="Times New Roman" w:eastAsia="宋体" w:hAnsi="Times New Roman" w:cs="Times New Roman"/>
      <w:szCs w:val="20"/>
    </w:rPr>
  </w:style>
  <w:style w:type="paragraph" w:customStyle="1" w:styleId="Default">
    <w:name w:val="Default"/>
    <w:pPr>
      <w:widowControl w:val="0"/>
      <w:autoSpaceDE w:val="0"/>
      <w:autoSpaceDN w:val="0"/>
      <w:adjustRightInd w:val="0"/>
    </w:pPr>
    <w:rPr>
      <w:rFonts w:ascii="H Yb 2gj" w:eastAsia="H Yb 2gj" w:hAnsi="Times New Roman" w:cs="H Yb 2gj"/>
      <w:color w:val="000000"/>
      <w:sz w:val="24"/>
      <w:szCs w:val="24"/>
    </w:rPr>
  </w:style>
  <w:style w:type="paragraph" w:customStyle="1" w:styleId="CM2">
    <w:name w:val="CM2"/>
    <w:basedOn w:val="Default"/>
    <w:next w:val="Default"/>
    <w:pPr>
      <w:spacing w:line="200" w:lineRule="atLeast"/>
    </w:pPr>
    <w:rPr>
      <w:rFonts w:ascii="Arial" w:eastAsia="宋体" w:hAnsi="Arial" w:cs="Times New Roman"/>
      <w:color w:val="auto"/>
    </w:rPr>
  </w:style>
  <w:style w:type="paragraph" w:customStyle="1" w:styleId="NormalParagraph">
    <w:name w:val="Normal Paragraph"/>
    <w:basedOn w:val="a3"/>
    <w:pPr>
      <w:widowControl/>
      <w:spacing w:before="120" w:line="360" w:lineRule="auto"/>
      <w:ind w:firstLine="425"/>
    </w:pPr>
    <w:rPr>
      <w:rFonts w:ascii="Times New Roman" w:eastAsia="宋体" w:hAnsi="Times New Roman" w:cs="Times New Roman"/>
      <w:kern w:val="0"/>
      <w:sz w:val="24"/>
      <w:szCs w:val="24"/>
    </w:rPr>
  </w:style>
  <w:style w:type="character" w:customStyle="1" w:styleId="blue">
    <w:name w:val="blue"/>
    <w:basedOn w:val="a5"/>
  </w:style>
  <w:style w:type="paragraph" w:customStyle="1" w:styleId="blue1">
    <w:name w:val="blue1"/>
    <w:basedOn w:val="a3"/>
    <w:pPr>
      <w:widowControl/>
      <w:spacing w:before="100" w:beforeAutospacing="1" w:after="100" w:afterAutospacing="1"/>
      <w:jc w:val="left"/>
    </w:pPr>
    <w:rPr>
      <w:rFonts w:ascii="宋体" w:eastAsia="宋体" w:hAnsi="宋体" w:cs="宋体"/>
      <w:kern w:val="0"/>
      <w:sz w:val="24"/>
      <w:szCs w:val="24"/>
    </w:rPr>
  </w:style>
  <w:style w:type="character" w:customStyle="1" w:styleId="font">
    <w:name w:val="font"/>
    <w:basedOn w:val="a5"/>
  </w:style>
  <w:style w:type="character" w:customStyle="1" w:styleId="font11">
    <w:name w:val="font11"/>
    <w:rPr>
      <w:rFonts w:ascii="ˎ̥" w:hAnsi="ˎ̥" w:hint="default"/>
    </w:rPr>
  </w:style>
  <w:style w:type="paragraph" w:customStyle="1" w:styleId="a14">
    <w:name w:val="a14"/>
    <w:basedOn w:val="a3"/>
    <w:pPr>
      <w:widowControl/>
      <w:spacing w:before="100" w:beforeAutospacing="1" w:after="100" w:afterAutospacing="1" w:line="300" w:lineRule="atLeast"/>
      <w:ind w:firstLine="375"/>
      <w:jc w:val="left"/>
    </w:pPr>
    <w:rPr>
      <w:rFonts w:ascii="宋体" w:eastAsia="宋体" w:hAnsi="宋体" w:cs="宋体"/>
      <w:kern w:val="0"/>
      <w:szCs w:val="21"/>
    </w:rPr>
  </w:style>
  <w:style w:type="character" w:customStyle="1" w:styleId="proddescription">
    <w:name w:val="proddescription"/>
    <w:basedOn w:val="a5"/>
  </w:style>
  <w:style w:type="character" w:customStyle="1" w:styleId="prodheadlines">
    <w:name w:val="prodheadlines"/>
    <w:basedOn w:val="a5"/>
  </w:style>
  <w:style w:type="character" w:customStyle="1" w:styleId="text">
    <w:name w:val="text"/>
    <w:basedOn w:val="a5"/>
  </w:style>
  <w:style w:type="paragraph" w:customStyle="1" w:styleId="text1">
    <w:name w:val="text1"/>
    <w:basedOn w:val="a3"/>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3"/>
    <w:next w:val="a3"/>
    <w:link w:val="z-Char"/>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5"/>
    <w:link w:val="z-1"/>
    <w:rPr>
      <w:rFonts w:ascii="Arial" w:eastAsia="宋体" w:hAnsi="Arial" w:cs="Arial"/>
      <w:vanish/>
      <w:kern w:val="0"/>
      <w:sz w:val="16"/>
      <w:szCs w:val="16"/>
    </w:rPr>
  </w:style>
  <w:style w:type="paragraph" w:customStyle="1" w:styleId="z-10">
    <w:name w:val="z-窗体底端1"/>
    <w:basedOn w:val="a3"/>
    <w:next w:val="a3"/>
    <w:link w:val="z-Char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5"/>
    <w:link w:val="z-10"/>
    <w:rPr>
      <w:rFonts w:ascii="Arial" w:eastAsia="宋体" w:hAnsi="Arial" w:cs="Arial"/>
      <w:vanish/>
      <w:kern w:val="0"/>
      <w:sz w:val="16"/>
      <w:szCs w:val="16"/>
    </w:rPr>
  </w:style>
  <w:style w:type="paragraph" w:customStyle="1" w:styleId="afff2">
    <w:name w:val="正文样式"/>
    <w:basedOn w:val="a3"/>
    <w:pPr>
      <w:adjustRightInd w:val="0"/>
      <w:spacing w:line="400" w:lineRule="atLeast"/>
      <w:ind w:firstLineChars="203" w:firstLine="570"/>
      <w:textAlignment w:val="baseline"/>
    </w:pPr>
    <w:rPr>
      <w:rFonts w:ascii="Times New Roman" w:eastAsia="仿宋_GB2312" w:hAnsi="Times New Roman" w:cs="Times New Roman"/>
      <w:kern w:val="0"/>
      <w:sz w:val="28"/>
      <w:szCs w:val="20"/>
    </w:rPr>
  </w:style>
  <w:style w:type="paragraph" w:customStyle="1" w:styleId="xl34">
    <w:name w:val="xl34"/>
    <w:basedOn w:val="a3"/>
    <w:pPr>
      <w:widowControl/>
      <w:pBdr>
        <w:lef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afff3">
    <w:name w:val="段落正文"/>
    <w:basedOn w:val="ad"/>
    <w:pPr>
      <w:ind w:firstLineChars="200" w:firstLine="560"/>
    </w:pPr>
    <w:rPr>
      <w:sz w:val="28"/>
    </w:rPr>
  </w:style>
  <w:style w:type="character" w:customStyle="1" w:styleId="gray6">
    <w:name w:val="gray6"/>
    <w:basedOn w:val="a5"/>
  </w:style>
  <w:style w:type="character" w:customStyle="1" w:styleId="style9">
    <w:name w:val="style9"/>
    <w:basedOn w:val="a5"/>
  </w:style>
  <w:style w:type="paragraph" w:customStyle="1" w:styleId="240">
    <w:name w:val="2册标题4"/>
    <w:basedOn w:val="a3"/>
    <w:next w:val="a3"/>
    <w:pPr>
      <w:spacing w:beforeLines="50" w:afterLines="50" w:line="300" w:lineRule="auto"/>
      <w:ind w:leftChars="200" w:left="420"/>
      <w:outlineLvl w:val="3"/>
    </w:pPr>
    <w:rPr>
      <w:rFonts w:ascii="Arial" w:eastAsia="幼圆" w:hAnsi="Arial" w:cs="Arial"/>
      <w:b/>
      <w:sz w:val="24"/>
      <w:szCs w:val="24"/>
    </w:rPr>
  </w:style>
  <w:style w:type="character" w:customStyle="1" w:styleId="grame">
    <w:name w:val="grame"/>
    <w:basedOn w:val="a5"/>
  </w:style>
  <w:style w:type="paragraph" w:customStyle="1" w:styleId="style2">
    <w:name w:val="style2"/>
    <w:basedOn w:val="a3"/>
    <w:pPr>
      <w:widowControl/>
      <w:spacing w:before="100" w:beforeAutospacing="1" w:after="100" w:afterAutospacing="1"/>
      <w:jc w:val="left"/>
    </w:pPr>
    <w:rPr>
      <w:rFonts w:ascii="宋体" w:eastAsia="宋体" w:hAnsi="宋体" w:cs="宋体"/>
      <w:kern w:val="0"/>
      <w:sz w:val="18"/>
      <w:szCs w:val="18"/>
    </w:rPr>
  </w:style>
  <w:style w:type="paragraph" w:customStyle="1" w:styleId="Char10">
    <w:name w:val="Char1"/>
    <w:basedOn w:val="a3"/>
    <w:pPr>
      <w:jc w:val="left"/>
    </w:pPr>
    <w:rPr>
      <w:rFonts w:ascii="Tahoma" w:eastAsia="宋体" w:hAnsi="Tahoma" w:cs="Times New Roman"/>
      <w:sz w:val="24"/>
      <w:szCs w:val="20"/>
    </w:rPr>
  </w:style>
  <w:style w:type="paragraph" w:customStyle="1" w:styleId="1">
    <w:name w:val="编号1"/>
    <w:basedOn w:val="a3"/>
    <w:pPr>
      <w:numPr>
        <w:numId w:val="6"/>
      </w:numPr>
      <w:adjustRightInd w:val="0"/>
      <w:spacing w:line="300" w:lineRule="auto"/>
      <w:ind w:right="210"/>
      <w:textAlignment w:val="center"/>
    </w:pPr>
    <w:rPr>
      <w:rFonts w:ascii="宋体" w:eastAsia="宋体" w:hAnsi="宋体" w:cs="Times New Roman"/>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pPr>
      <w:widowControl/>
      <w:spacing w:line="400" w:lineRule="exact"/>
      <w:jc w:val="center"/>
    </w:pPr>
    <w:rPr>
      <w:rFonts w:ascii="Verdana" w:eastAsia="宋体" w:hAnsi="Verdana" w:cs="Times New Roman"/>
      <w:kern w:val="0"/>
      <w:szCs w:val="20"/>
      <w:lang w:eastAsia="en-US"/>
    </w:rPr>
  </w:style>
  <w:style w:type="paragraph" w:customStyle="1" w:styleId="font0">
    <w:name w:val="font0"/>
    <w:basedOn w:val="a3"/>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3"/>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3"/>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24">
    <w:name w:val="xl24"/>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25">
    <w:name w:val="xl25"/>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4">
    <w:name w:val="表格字"/>
    <w:basedOn w:val="a3"/>
    <w:pPr>
      <w:adjustRightInd w:val="0"/>
      <w:jc w:val="center"/>
    </w:pPr>
    <w:rPr>
      <w:rFonts w:ascii="宋体" w:eastAsia="宋体" w:hAnsi="Times New Roman" w:cs="Times New Roman"/>
      <w:sz w:val="24"/>
      <w:szCs w:val="20"/>
    </w:rPr>
  </w:style>
  <w:style w:type="character" w:customStyle="1" w:styleId="afff5">
    <w:name w:val="样式 小三 加粗"/>
    <w:rPr>
      <w:rFonts w:eastAsia="宋体"/>
      <w:b/>
      <w:bCs/>
      <w:sz w:val="32"/>
    </w:rPr>
  </w:style>
  <w:style w:type="paragraph" w:customStyle="1" w:styleId="xl28">
    <w:name w:val="xl28"/>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qw">
    <w:name w:val="qw"/>
    <w:pPr>
      <w:widowControl w:val="0"/>
      <w:adjustRightInd w:val="0"/>
      <w:spacing w:line="312" w:lineRule="atLeast"/>
      <w:jc w:val="both"/>
      <w:textAlignment w:val="baseline"/>
    </w:pPr>
    <w:rPr>
      <w:rFonts w:ascii="宋体" w:eastAsia="宋体" w:hAnsi="Times New Roman" w:cs="Times New Roman"/>
      <w:sz w:val="24"/>
    </w:rPr>
  </w:style>
  <w:style w:type="paragraph" w:customStyle="1" w:styleId="CharCharChar">
    <w:name w:val="Char Char Char"/>
    <w:basedOn w:val="a3"/>
    <w:rPr>
      <w:rFonts w:ascii="Tahoma" w:eastAsia="宋体" w:hAnsi="Tahoma" w:cs="Times New Roman"/>
      <w:sz w:val="24"/>
      <w:szCs w:val="20"/>
    </w:rPr>
  </w:style>
  <w:style w:type="paragraph" w:customStyle="1" w:styleId="Char20">
    <w:name w:val="Char2"/>
    <w:basedOn w:val="a3"/>
    <w:pPr>
      <w:widowControl/>
      <w:spacing w:after="160" w:line="240" w:lineRule="exact"/>
      <w:jc w:val="left"/>
    </w:pPr>
    <w:rPr>
      <w:rFonts w:ascii="Verdana" w:eastAsia="仿宋_GB2312" w:hAnsi="Verdana" w:cs="Times New Roman"/>
      <w:kern w:val="0"/>
      <w:sz w:val="24"/>
      <w:szCs w:val="20"/>
      <w:lang w:eastAsia="en-US"/>
    </w:rPr>
  </w:style>
  <w:style w:type="character" w:customStyle="1" w:styleId="info4">
    <w:name w:val="info4"/>
    <w:basedOn w:val="a5"/>
  </w:style>
  <w:style w:type="paragraph" w:customStyle="1" w:styleId="afff6">
    <w:name w:val="缩进正文"/>
    <w:basedOn w:val="a3"/>
    <w:link w:val="Charf1"/>
    <w:pPr>
      <w:ind w:firstLineChars="200" w:firstLine="560"/>
    </w:pPr>
    <w:rPr>
      <w:rFonts w:ascii="Times New Roman" w:eastAsia="仿宋_GB2312" w:hAnsi="Times New Roman" w:cs="宋体"/>
      <w:sz w:val="28"/>
      <w:szCs w:val="20"/>
    </w:rPr>
  </w:style>
  <w:style w:type="character" w:customStyle="1" w:styleId="Charf1">
    <w:name w:val="缩进正文 Char"/>
    <w:link w:val="afff6"/>
    <w:rPr>
      <w:rFonts w:ascii="Times New Roman" w:eastAsia="仿宋_GB2312" w:hAnsi="Times New Roman" w:cs="宋体"/>
      <w:sz w:val="28"/>
      <w:szCs w:val="20"/>
    </w:rPr>
  </w:style>
  <w:style w:type="paragraph" w:customStyle="1" w:styleId="17">
    <w:name w:val="列出段落1"/>
    <w:basedOn w:val="a3"/>
    <w:uiPriority w:val="34"/>
    <w:qFormat/>
    <w:pPr>
      <w:ind w:firstLineChars="200" w:firstLine="420"/>
    </w:pPr>
    <w:rPr>
      <w:rFonts w:ascii="Calibri" w:eastAsia="宋体" w:hAnsi="Calibri" w:cs="Calibri"/>
      <w:szCs w:val="21"/>
    </w:rPr>
  </w:style>
  <w:style w:type="paragraph" w:customStyle="1" w:styleId="SS">
    <w:name w:val="SS正文首行缩进 +"/>
    <w:basedOn w:val="af5"/>
    <w:uiPriority w:val="99"/>
    <w:pPr>
      <w:spacing w:beforeLines="50" w:afterLines="50" w:line="360" w:lineRule="auto"/>
      <w:ind w:firstLineChars="200" w:firstLine="480"/>
    </w:pPr>
    <w:rPr>
      <w:rFonts w:cs="宋体"/>
      <w:sz w:val="24"/>
      <w:szCs w:val="20"/>
    </w:rPr>
  </w:style>
  <w:style w:type="character" w:customStyle="1" w:styleId="afff7">
    <w:name w:val="批注主题 字符"/>
    <w:basedOn w:val="aff2"/>
    <w:uiPriority w:val="99"/>
    <w:semiHidden/>
    <w:rPr>
      <w:b/>
      <w:bCs/>
    </w:rPr>
  </w:style>
  <w:style w:type="character" w:customStyle="1" w:styleId="Char1">
    <w:name w:val="批注文字 Char"/>
    <w:link w:val="aa"/>
    <w:qFormat/>
    <w:rPr>
      <w:rFonts w:ascii="宋体" w:eastAsia="宋体" w:hAnsi="Times New Roman" w:cs="Times New Roman"/>
      <w:kern w:val="0"/>
      <w:sz w:val="34"/>
      <w:szCs w:val="20"/>
    </w:rPr>
  </w:style>
  <w:style w:type="character" w:customStyle="1" w:styleId="Chara">
    <w:name w:val="批注主题 Char"/>
    <w:link w:val="af4"/>
    <w:rPr>
      <w:rFonts w:ascii="宋体" w:eastAsia="宋体" w:hAnsi="Times New Roman" w:cs="Times New Roman"/>
      <w:b/>
      <w:bCs/>
      <w:szCs w:val="24"/>
    </w:rPr>
  </w:style>
  <w:style w:type="paragraph" w:customStyle="1" w:styleId="Char40">
    <w:name w:val="Char4"/>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27">
    <w:name w:val="列出段落2"/>
    <w:basedOn w:val="a3"/>
    <w:uiPriority w:val="34"/>
    <w:qFormat/>
    <w:pPr>
      <w:ind w:firstLineChars="200" w:firstLine="420"/>
    </w:pPr>
    <w:rPr>
      <w:rFonts w:ascii="Times New Roman" w:eastAsia="宋体" w:hAnsi="Times New Roman" w:cs="Times New Roman"/>
      <w:sz w:val="24"/>
      <w:szCs w:val="24"/>
    </w:rPr>
  </w:style>
  <w:style w:type="character" w:customStyle="1" w:styleId="Chard">
    <w:name w:val="列出段落 Char"/>
    <w:link w:val="aff8"/>
    <w:uiPriority w:val="34"/>
    <w:qFormat/>
    <w:locked/>
    <w:rPr>
      <w:rFonts w:ascii="Calibri" w:eastAsia="宋体" w:hAnsi="Calibri" w:cs="Times New Roman"/>
    </w:rPr>
  </w:style>
  <w:style w:type="character" w:customStyle="1" w:styleId="Charf2">
    <w:name w:val="标准文本 Char"/>
    <w:link w:val="afff8"/>
    <w:qFormat/>
    <w:locked/>
    <w:rPr>
      <w:sz w:val="24"/>
      <w:lang w:val="zh-CN" w:eastAsia="zh-CN"/>
    </w:rPr>
  </w:style>
  <w:style w:type="paragraph" w:customStyle="1" w:styleId="afff8">
    <w:name w:val="标准文本"/>
    <w:basedOn w:val="a3"/>
    <w:link w:val="Charf2"/>
    <w:qFormat/>
    <w:pPr>
      <w:spacing w:line="360" w:lineRule="auto"/>
      <w:ind w:firstLineChars="200" w:firstLine="480"/>
    </w:pPr>
    <w:rPr>
      <w:sz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74297">
      <w:bodyDiv w:val="1"/>
      <w:marLeft w:val="0"/>
      <w:marRight w:val="0"/>
      <w:marTop w:val="0"/>
      <w:marBottom w:val="0"/>
      <w:divBdr>
        <w:top w:val="none" w:sz="0" w:space="0" w:color="auto"/>
        <w:left w:val="none" w:sz="0" w:space="0" w:color="auto"/>
        <w:bottom w:val="none" w:sz="0" w:space="0" w:color="auto"/>
        <w:right w:val="none" w:sz="0" w:space="0" w:color="auto"/>
      </w:divBdr>
    </w:div>
    <w:div w:id="771050855">
      <w:bodyDiv w:val="1"/>
      <w:marLeft w:val="0"/>
      <w:marRight w:val="0"/>
      <w:marTop w:val="0"/>
      <w:marBottom w:val="0"/>
      <w:divBdr>
        <w:top w:val="none" w:sz="0" w:space="0" w:color="auto"/>
        <w:left w:val="none" w:sz="0" w:space="0" w:color="auto"/>
        <w:bottom w:val="none" w:sz="0" w:space="0" w:color="auto"/>
        <w:right w:val="none" w:sz="0" w:space="0" w:color="auto"/>
      </w:divBdr>
    </w:div>
    <w:div w:id="1323198498">
      <w:bodyDiv w:val="1"/>
      <w:marLeft w:val="0"/>
      <w:marRight w:val="0"/>
      <w:marTop w:val="0"/>
      <w:marBottom w:val="0"/>
      <w:divBdr>
        <w:top w:val="none" w:sz="0" w:space="0" w:color="auto"/>
        <w:left w:val="none" w:sz="0" w:space="0" w:color="auto"/>
        <w:bottom w:val="none" w:sz="0" w:space="0" w:color="auto"/>
        <w:right w:val="none" w:sz="0" w:space="0" w:color="auto"/>
      </w:divBdr>
    </w:div>
    <w:div w:id="1776249376">
      <w:bodyDiv w:val="1"/>
      <w:marLeft w:val="0"/>
      <w:marRight w:val="0"/>
      <w:marTop w:val="0"/>
      <w:marBottom w:val="0"/>
      <w:divBdr>
        <w:top w:val="none" w:sz="0" w:space="0" w:color="auto"/>
        <w:left w:val="none" w:sz="0" w:space="0" w:color="auto"/>
        <w:bottom w:val="none" w:sz="0" w:space="0" w:color="auto"/>
        <w:right w:val="none" w:sz="0" w:space="0" w:color="auto"/>
      </w:divBdr>
    </w:div>
    <w:div w:id="1959022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dding.szu.edu.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84F787-A94D-43FB-84CC-73EEA16D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3330</TotalTime>
  <Pages>53</Pages>
  <Words>15079</Words>
  <Characters>15532</Characters>
  <Application>Microsoft Office Word</Application>
  <DocSecurity>0</DocSecurity>
  <Lines>1412</Lines>
  <Paragraphs>1224</Paragraphs>
  <ScaleCrop>false</ScaleCrop>
  <Company>Lenovo</Company>
  <LinksUpToDate>false</LinksUpToDate>
  <CharactersWithSpaces>29387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刘玉兰</dc:creator>
  <cp:lastModifiedBy>徐琳韩</cp:lastModifiedBy>
  <cp:revision>1552</cp:revision>
  <cp:lastPrinted>2017-05-08T06:28:00Z</cp:lastPrinted>
  <dcterms:created xsi:type="dcterms:W3CDTF">2018-08-06T07:55:00Z</dcterms:created>
  <dcterms:modified xsi:type="dcterms:W3CDTF">2021-07-29T03:33:00Z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